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68C" w:rsidRPr="00677346" w:rsidRDefault="004551C2" w:rsidP="00677346">
      <w:pPr>
        <w:spacing w:line="276" w:lineRule="auto"/>
        <w:ind w:left="-851"/>
        <w:jc w:val="center"/>
        <w:rPr>
          <w:b/>
          <w:sz w:val="24"/>
          <w:szCs w:val="24"/>
        </w:rPr>
      </w:pPr>
      <w:bookmarkStart w:id="0" w:name="bookmark4"/>
      <w:r>
        <w:rPr>
          <w:b/>
          <w:sz w:val="24"/>
          <w:szCs w:val="24"/>
        </w:rPr>
        <w:t>1/</w:t>
      </w:r>
      <w:r w:rsidR="002D6155">
        <w:rPr>
          <w:b/>
          <w:sz w:val="24"/>
          <w:szCs w:val="24"/>
        </w:rPr>
        <w:t>/</w:t>
      </w:r>
      <w:bookmarkStart w:id="1" w:name="_GoBack"/>
      <w:bookmarkEnd w:id="1"/>
      <w:r w:rsidR="00C0068C" w:rsidRPr="00677346">
        <w:rPr>
          <w:b/>
          <w:sz w:val="24"/>
          <w:szCs w:val="24"/>
        </w:rPr>
        <w:t xml:space="preserve">ЧАСТНОЕ УЧРЕЖДЕНИЕ ПРОФЕССИОНАЛЬНОГО ОБРАЗОВАНИЯ </w:t>
      </w:r>
    </w:p>
    <w:p w:rsidR="00C0068C" w:rsidRPr="00677346" w:rsidRDefault="00C0068C" w:rsidP="00677346">
      <w:pPr>
        <w:spacing w:line="276" w:lineRule="auto"/>
        <w:ind w:left="-851"/>
        <w:jc w:val="center"/>
        <w:rPr>
          <w:b/>
          <w:sz w:val="24"/>
          <w:szCs w:val="24"/>
        </w:rPr>
      </w:pPr>
      <w:r w:rsidRPr="00677346">
        <w:rPr>
          <w:b/>
          <w:sz w:val="24"/>
          <w:szCs w:val="24"/>
        </w:rPr>
        <w:t>«ЭКОНОМИКО-ПРАВОВОЙ КОЛЛЕДЖ»</w:t>
      </w: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after="14" w:line="276" w:lineRule="auto"/>
        <w:ind w:left="-851"/>
        <w:rPr>
          <w:sz w:val="24"/>
          <w:szCs w:val="24"/>
        </w:rPr>
      </w:pPr>
    </w:p>
    <w:p w:rsidR="00C0068C" w:rsidRPr="00677346" w:rsidRDefault="00C0068C" w:rsidP="00677346">
      <w:pPr>
        <w:tabs>
          <w:tab w:val="center" w:pos="4687"/>
        </w:tabs>
        <w:spacing w:line="276" w:lineRule="auto"/>
        <w:ind w:left="5529" w:right="-20"/>
        <w:rPr>
          <w:sz w:val="24"/>
          <w:szCs w:val="24"/>
        </w:rPr>
      </w:pPr>
      <w:r w:rsidRPr="00677346">
        <w:rPr>
          <w:sz w:val="24"/>
          <w:szCs w:val="24"/>
        </w:rPr>
        <w:t xml:space="preserve">                 </w:t>
      </w:r>
      <w:r w:rsidR="00677346">
        <w:rPr>
          <w:sz w:val="24"/>
          <w:szCs w:val="24"/>
        </w:rPr>
        <w:t xml:space="preserve">                  </w:t>
      </w:r>
      <w:r w:rsidRPr="00677346">
        <w:rPr>
          <w:sz w:val="24"/>
          <w:szCs w:val="24"/>
        </w:rPr>
        <w:t xml:space="preserve">   УТВЕРЖДА</w:t>
      </w:r>
      <w:r w:rsidRPr="00677346">
        <w:rPr>
          <w:spacing w:val="-1"/>
          <w:sz w:val="24"/>
          <w:szCs w:val="24"/>
        </w:rPr>
        <w:t>Ю</w:t>
      </w:r>
      <w:r w:rsidRPr="00677346">
        <w:rPr>
          <w:sz w:val="24"/>
          <w:szCs w:val="24"/>
        </w:rPr>
        <w:t>:</w:t>
      </w:r>
    </w:p>
    <w:p w:rsidR="00C0068C" w:rsidRPr="00677346" w:rsidRDefault="00C0068C" w:rsidP="00677346">
      <w:pPr>
        <w:spacing w:line="276" w:lineRule="auto"/>
        <w:ind w:left="5529" w:right="-20"/>
        <w:rPr>
          <w:sz w:val="24"/>
          <w:szCs w:val="24"/>
        </w:rPr>
      </w:pPr>
      <w:r w:rsidRPr="00677346">
        <w:rPr>
          <w:sz w:val="24"/>
          <w:szCs w:val="24"/>
        </w:rPr>
        <w:t xml:space="preserve">                </w:t>
      </w:r>
      <w:r w:rsidR="00677346">
        <w:rPr>
          <w:sz w:val="24"/>
          <w:szCs w:val="24"/>
        </w:rPr>
        <w:t xml:space="preserve">                 </w:t>
      </w:r>
      <w:r w:rsidRPr="00677346">
        <w:rPr>
          <w:sz w:val="24"/>
          <w:szCs w:val="24"/>
        </w:rPr>
        <w:t xml:space="preserve">  директор  ЧУПО</w:t>
      </w:r>
    </w:p>
    <w:p w:rsidR="00C0068C" w:rsidRPr="00677346" w:rsidRDefault="00C0068C" w:rsidP="00677346">
      <w:pPr>
        <w:spacing w:line="276" w:lineRule="auto"/>
        <w:ind w:right="-20"/>
        <w:rPr>
          <w:sz w:val="24"/>
          <w:szCs w:val="24"/>
        </w:rPr>
      </w:pPr>
      <w:r w:rsidRPr="00677346">
        <w:rPr>
          <w:sz w:val="24"/>
          <w:szCs w:val="24"/>
        </w:rPr>
        <w:t xml:space="preserve">                                                                   </w:t>
      </w:r>
      <w:r w:rsidR="00677346">
        <w:rPr>
          <w:sz w:val="24"/>
          <w:szCs w:val="24"/>
        </w:rPr>
        <w:t xml:space="preserve">                              </w:t>
      </w:r>
      <w:r w:rsidRPr="00677346">
        <w:rPr>
          <w:sz w:val="24"/>
          <w:szCs w:val="24"/>
        </w:rPr>
        <w:t xml:space="preserve"> «Экономико – правовой колледж»</w:t>
      </w:r>
    </w:p>
    <w:p w:rsidR="00C0068C" w:rsidRPr="00677346" w:rsidRDefault="00C0068C" w:rsidP="00677346">
      <w:pPr>
        <w:spacing w:line="276" w:lineRule="auto"/>
        <w:ind w:right="-20"/>
        <w:rPr>
          <w:sz w:val="24"/>
          <w:szCs w:val="24"/>
        </w:rPr>
      </w:pPr>
      <w:r w:rsidRPr="00677346">
        <w:rPr>
          <w:sz w:val="24"/>
          <w:szCs w:val="24"/>
        </w:rPr>
        <w:t xml:space="preserve">                                                                    </w:t>
      </w:r>
      <w:r w:rsidR="00677346">
        <w:rPr>
          <w:sz w:val="24"/>
          <w:szCs w:val="24"/>
        </w:rPr>
        <w:t xml:space="preserve">                               </w:t>
      </w:r>
      <w:r w:rsidRPr="00677346">
        <w:rPr>
          <w:sz w:val="24"/>
          <w:szCs w:val="24"/>
        </w:rPr>
        <w:t>___________к.ф.н. Р.А.Барзукаева</w:t>
      </w:r>
    </w:p>
    <w:p w:rsidR="00C0068C" w:rsidRPr="00677346" w:rsidRDefault="00C0068C" w:rsidP="00677346">
      <w:pPr>
        <w:spacing w:line="276" w:lineRule="auto"/>
        <w:ind w:left="5529" w:right="-20"/>
        <w:rPr>
          <w:sz w:val="24"/>
          <w:szCs w:val="24"/>
        </w:rPr>
      </w:pPr>
      <w:r w:rsidRPr="00677346">
        <w:rPr>
          <w:sz w:val="24"/>
          <w:szCs w:val="24"/>
        </w:rPr>
        <w:t xml:space="preserve">          </w:t>
      </w:r>
      <w:r w:rsidR="00677346">
        <w:rPr>
          <w:sz w:val="24"/>
          <w:szCs w:val="24"/>
        </w:rPr>
        <w:t xml:space="preserve">                </w:t>
      </w:r>
      <w:r w:rsidRPr="00677346">
        <w:rPr>
          <w:sz w:val="24"/>
          <w:szCs w:val="24"/>
        </w:rPr>
        <w:t>«</w:t>
      </w:r>
      <w:r w:rsidRPr="00677346">
        <w:rPr>
          <w:spacing w:val="69"/>
          <w:sz w:val="24"/>
          <w:szCs w:val="24"/>
          <w:u w:val="single"/>
        </w:rPr>
        <w:t xml:space="preserve">    </w:t>
      </w:r>
      <w:r w:rsidRPr="00677346">
        <w:rPr>
          <w:sz w:val="24"/>
          <w:szCs w:val="24"/>
        </w:rPr>
        <w:t xml:space="preserve">» </w:t>
      </w:r>
      <w:r w:rsidRPr="00677346">
        <w:rPr>
          <w:spacing w:val="69"/>
          <w:sz w:val="24"/>
          <w:szCs w:val="24"/>
          <w:u w:val="single"/>
        </w:rPr>
        <w:t xml:space="preserve"> </w:t>
      </w:r>
      <w:r w:rsidRPr="00677346">
        <w:rPr>
          <w:spacing w:val="2"/>
          <w:sz w:val="24"/>
          <w:szCs w:val="24"/>
          <w:u w:val="single"/>
        </w:rPr>
        <w:t xml:space="preserve">      </w:t>
      </w:r>
      <w:r w:rsidRPr="00677346">
        <w:rPr>
          <w:spacing w:val="69"/>
          <w:sz w:val="24"/>
          <w:szCs w:val="24"/>
          <w:u w:val="single"/>
        </w:rPr>
        <w:t xml:space="preserve"> </w:t>
      </w:r>
      <w:r w:rsidRPr="00677346">
        <w:rPr>
          <w:sz w:val="24"/>
          <w:szCs w:val="24"/>
        </w:rPr>
        <w:t>20____ г.</w:t>
      </w:r>
    </w:p>
    <w:p w:rsidR="00C0068C" w:rsidRPr="00677346" w:rsidRDefault="00C0068C" w:rsidP="00677346">
      <w:pPr>
        <w:spacing w:after="14" w:line="276" w:lineRule="auto"/>
        <w:ind w:left="-851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overflowPunct w:val="0"/>
        <w:spacing w:line="276" w:lineRule="auto"/>
        <w:ind w:left="3527" w:right="1280" w:hanging="2819"/>
        <w:jc w:val="center"/>
        <w:rPr>
          <w:b/>
          <w:bCs/>
          <w:sz w:val="24"/>
          <w:szCs w:val="24"/>
        </w:rPr>
      </w:pPr>
      <w:r w:rsidRPr="00677346">
        <w:rPr>
          <w:b/>
          <w:bCs/>
          <w:sz w:val="24"/>
          <w:szCs w:val="24"/>
        </w:rPr>
        <w:t>РАБОЧА</w:t>
      </w:r>
      <w:r w:rsidR="0002001C">
        <w:rPr>
          <w:b/>
          <w:bCs/>
          <w:sz w:val="24"/>
          <w:szCs w:val="24"/>
        </w:rPr>
        <w:t>Я ПРОГРАММА УЧЕБНОГО ПРЕДМЕТА</w:t>
      </w:r>
    </w:p>
    <w:p w:rsidR="00C0068C" w:rsidRPr="00677346" w:rsidRDefault="0002001C" w:rsidP="00677346">
      <w:pPr>
        <w:widowControl/>
        <w:autoSpaceDE/>
        <w:autoSpaceDN/>
        <w:adjustRightInd/>
        <w:spacing w:before="240" w:line="276" w:lineRule="auto"/>
        <w:ind w:right="-20"/>
        <w:jc w:val="center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ООП</w:t>
      </w:r>
      <w:r w:rsidR="00C0068C" w:rsidRPr="00677346">
        <w:rPr>
          <w:b/>
          <w:bCs/>
          <w:color w:val="000000"/>
          <w:sz w:val="24"/>
          <w:szCs w:val="24"/>
          <w:u w:val="single"/>
        </w:rPr>
        <w:t>.01 РУССКИЙ ЯЗЫК</w:t>
      </w:r>
    </w:p>
    <w:p w:rsidR="00C0068C" w:rsidRPr="00677346" w:rsidRDefault="00C0068C" w:rsidP="00677346">
      <w:pPr>
        <w:spacing w:before="240" w:line="276" w:lineRule="auto"/>
        <w:ind w:left="1060"/>
        <w:rPr>
          <w:sz w:val="24"/>
          <w:szCs w:val="24"/>
        </w:rPr>
      </w:pPr>
      <w:r w:rsidRPr="00677346">
        <w:rPr>
          <w:sz w:val="24"/>
          <w:szCs w:val="24"/>
        </w:rPr>
        <w:t>по специальности среднего профессионального образования</w:t>
      </w: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0E075D" w:rsidP="00677346">
      <w:pPr>
        <w:widowControl/>
        <w:autoSpaceDE/>
        <w:autoSpaceDN/>
        <w:adjustRightInd/>
        <w:spacing w:line="276" w:lineRule="auto"/>
        <w:ind w:left="562" w:right="610" w:hanging="10"/>
        <w:jc w:val="center"/>
        <w:rPr>
          <w:sz w:val="24"/>
          <w:szCs w:val="24"/>
        </w:rPr>
      </w:pPr>
      <w:r w:rsidRPr="00677346">
        <w:rPr>
          <w:b/>
          <w:sz w:val="24"/>
          <w:szCs w:val="24"/>
        </w:rPr>
        <w:t>20.</w:t>
      </w:r>
      <w:r w:rsidR="00DD79DA" w:rsidRPr="00677346">
        <w:rPr>
          <w:b/>
          <w:sz w:val="24"/>
          <w:szCs w:val="24"/>
        </w:rPr>
        <w:t>02.02 ЗАЩИТА В ЧРЕЗВЫЧАЙНЫХ СИТУАЦИЯХ</w:t>
      </w:r>
    </w:p>
    <w:p w:rsidR="00C0068C" w:rsidRPr="00677346" w:rsidRDefault="00C0068C" w:rsidP="00677346">
      <w:pPr>
        <w:pBdr>
          <w:top w:val="single" w:sz="4" w:space="1" w:color="auto"/>
        </w:pBd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  <w:r w:rsidRPr="00677346">
        <w:rPr>
          <w:color w:val="0D0D0D"/>
          <w:sz w:val="24"/>
          <w:szCs w:val="24"/>
        </w:rPr>
        <w:t xml:space="preserve"> (профессия, специальность)</w:t>
      </w:r>
    </w:p>
    <w:p w:rsidR="00C0068C" w:rsidRPr="00677346" w:rsidRDefault="00C0068C" w:rsidP="00677346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C0068C" w:rsidRPr="00677346" w:rsidRDefault="00C0068C" w:rsidP="00677346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C0068C" w:rsidRPr="00677346" w:rsidRDefault="00C0068C" w:rsidP="00677346">
      <w:pPr>
        <w:pBdr>
          <w:bottom w:val="single" w:sz="4" w:space="1" w:color="auto"/>
        </w:pBdr>
        <w:spacing w:after="10" w:line="276" w:lineRule="auto"/>
        <w:jc w:val="center"/>
        <w:rPr>
          <w:b/>
          <w:color w:val="0D0D0D"/>
          <w:sz w:val="24"/>
          <w:szCs w:val="24"/>
        </w:rPr>
      </w:pPr>
      <w:r w:rsidRPr="00677346">
        <w:rPr>
          <w:b/>
          <w:color w:val="0D0D0D"/>
          <w:sz w:val="24"/>
          <w:szCs w:val="24"/>
        </w:rPr>
        <w:t>основное общее образование</w:t>
      </w:r>
    </w:p>
    <w:p w:rsidR="00C0068C" w:rsidRPr="00677346" w:rsidRDefault="00C0068C" w:rsidP="00677346">
      <w:pPr>
        <w:spacing w:line="276" w:lineRule="auto"/>
        <w:ind w:right="-2"/>
        <w:jc w:val="center"/>
        <w:rPr>
          <w:sz w:val="24"/>
          <w:szCs w:val="24"/>
        </w:rPr>
      </w:pPr>
      <w:r w:rsidRPr="00677346">
        <w:rPr>
          <w:sz w:val="24"/>
          <w:szCs w:val="24"/>
        </w:rPr>
        <w:t>(уровень образования: среднее общее образование, основное общее образование)</w:t>
      </w: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pBdr>
          <w:bottom w:val="single" w:sz="4" w:space="1" w:color="auto"/>
        </w:pBd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pBdr>
          <w:bottom w:val="single" w:sz="4" w:space="1" w:color="auto"/>
        </w:pBdr>
        <w:spacing w:line="276" w:lineRule="auto"/>
        <w:jc w:val="center"/>
        <w:rPr>
          <w:b/>
          <w:sz w:val="24"/>
          <w:szCs w:val="24"/>
        </w:rPr>
      </w:pPr>
      <w:r w:rsidRPr="00677346">
        <w:rPr>
          <w:b/>
          <w:sz w:val="24"/>
          <w:szCs w:val="24"/>
        </w:rPr>
        <w:t>очная</w:t>
      </w: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  <w:r w:rsidRPr="00677346">
        <w:rPr>
          <w:sz w:val="24"/>
          <w:szCs w:val="24"/>
        </w:rPr>
        <w:t>(форма обучения)</w:t>
      </w: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</w:p>
    <w:p w:rsidR="008F331B" w:rsidRPr="00677346" w:rsidRDefault="008F331B" w:rsidP="00677346">
      <w:pPr>
        <w:spacing w:line="276" w:lineRule="auto"/>
        <w:ind w:firstLine="709"/>
        <w:jc w:val="both"/>
        <w:rPr>
          <w:sz w:val="24"/>
          <w:szCs w:val="24"/>
        </w:rPr>
      </w:pPr>
    </w:p>
    <w:p w:rsidR="00C0068C" w:rsidRPr="00677346" w:rsidRDefault="00C0068C" w:rsidP="00677346">
      <w:pPr>
        <w:spacing w:line="276" w:lineRule="auto"/>
        <w:ind w:firstLine="709"/>
        <w:jc w:val="both"/>
        <w:rPr>
          <w:sz w:val="24"/>
          <w:szCs w:val="24"/>
        </w:rPr>
      </w:pPr>
      <w:r w:rsidRPr="00677346">
        <w:rPr>
          <w:sz w:val="24"/>
          <w:szCs w:val="24"/>
        </w:rPr>
        <w:t xml:space="preserve">Рабочая программа разработана на основе Федерального государственного стандарта среднего профессионального образования по специальности </w:t>
      </w:r>
      <w:r w:rsidR="008D343A" w:rsidRPr="00677346">
        <w:rPr>
          <w:sz w:val="24"/>
          <w:szCs w:val="24"/>
        </w:rPr>
        <w:t>20.02.02 Защита в чрезвычайных ситуациях</w:t>
      </w:r>
      <w:r w:rsidR="008D343A" w:rsidRPr="00677346">
        <w:rPr>
          <w:spacing w:val="-2"/>
          <w:sz w:val="24"/>
          <w:szCs w:val="24"/>
        </w:rPr>
        <w:t xml:space="preserve"> (утвержденного приказом Министерства образования и науки РФ от </w:t>
      </w:r>
      <w:r w:rsidR="008D343A" w:rsidRPr="00677346">
        <w:rPr>
          <w:sz w:val="24"/>
          <w:szCs w:val="24"/>
        </w:rPr>
        <w:t xml:space="preserve">18 апреля 2014г. №352). </w:t>
      </w:r>
      <w:r w:rsidRPr="00677346">
        <w:rPr>
          <w:sz w:val="24"/>
          <w:szCs w:val="24"/>
        </w:rPr>
        <w:t xml:space="preserve">и Федерального государственного образовательного стандарта среднего общего образования, </w:t>
      </w:r>
      <w:r w:rsidR="00A41060" w:rsidRPr="00677346">
        <w:rPr>
          <w:sz w:val="24"/>
          <w:szCs w:val="24"/>
        </w:rPr>
        <w:t>утвержденного приказом</w:t>
      </w:r>
      <w:r w:rsidRPr="00677346">
        <w:rPr>
          <w:sz w:val="24"/>
          <w:szCs w:val="24"/>
        </w:rPr>
        <w:t xml:space="preserve"> Министерства образования и науки РФ от 17 мая 2012г.  № 413., в соответствии с:</w:t>
      </w:r>
    </w:p>
    <w:p w:rsidR="00C0068C" w:rsidRPr="00677346" w:rsidRDefault="00C0068C" w:rsidP="00677346">
      <w:pPr>
        <w:spacing w:line="276" w:lineRule="auto"/>
        <w:ind w:firstLine="720"/>
        <w:jc w:val="both"/>
        <w:rPr>
          <w:sz w:val="24"/>
          <w:szCs w:val="24"/>
        </w:rPr>
      </w:pPr>
      <w:r w:rsidRPr="00677346">
        <w:rPr>
          <w:sz w:val="24"/>
          <w:szCs w:val="24"/>
        </w:rPr>
        <w:t xml:space="preserve">- рекомендациями по организации получения среднего </w:t>
      </w:r>
      <w:r w:rsidR="00A41060" w:rsidRPr="00677346">
        <w:rPr>
          <w:sz w:val="24"/>
          <w:szCs w:val="24"/>
        </w:rPr>
        <w:t>общего образования</w:t>
      </w:r>
      <w:r w:rsidRPr="00677346">
        <w:rPr>
          <w:sz w:val="24"/>
          <w:szCs w:val="24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</w:t>
      </w:r>
      <w:r w:rsidR="00E27B89" w:rsidRPr="00677346">
        <w:rPr>
          <w:sz w:val="24"/>
          <w:szCs w:val="24"/>
        </w:rPr>
        <w:t>и науки</w:t>
      </w:r>
      <w:r w:rsidRPr="00677346">
        <w:rPr>
          <w:sz w:val="24"/>
          <w:szCs w:val="24"/>
        </w:rPr>
        <w:t xml:space="preserve"> Российской Федерации от 17 марта 2015г. № 06-259);</w:t>
      </w:r>
    </w:p>
    <w:p w:rsidR="00C0068C" w:rsidRPr="00677346" w:rsidRDefault="00C0068C" w:rsidP="00677346">
      <w:pPr>
        <w:spacing w:line="276" w:lineRule="auto"/>
        <w:ind w:firstLine="720"/>
        <w:jc w:val="both"/>
        <w:rPr>
          <w:sz w:val="24"/>
          <w:szCs w:val="24"/>
        </w:rPr>
      </w:pPr>
      <w:r w:rsidRPr="00677346">
        <w:rPr>
          <w:sz w:val="24"/>
          <w:szCs w:val="24"/>
        </w:rPr>
        <w:t xml:space="preserve">- </w:t>
      </w:r>
      <w:r w:rsidRPr="00677346">
        <w:rPr>
          <w:iCs/>
          <w:sz w:val="24"/>
          <w:szCs w:val="24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677346">
        <w:rPr>
          <w:sz w:val="24"/>
          <w:szCs w:val="24"/>
        </w:rPr>
        <w:t>«</w:t>
      </w:r>
      <w:r w:rsidRPr="00677346">
        <w:rPr>
          <w:iCs/>
          <w:sz w:val="24"/>
          <w:szCs w:val="24"/>
        </w:rPr>
        <w:t>Федеральный институт развития образования</w:t>
      </w:r>
      <w:r w:rsidRPr="00677346">
        <w:rPr>
          <w:sz w:val="24"/>
          <w:szCs w:val="24"/>
        </w:rPr>
        <w:t>» (</w:t>
      </w:r>
      <w:r w:rsidRPr="00677346">
        <w:rPr>
          <w:iCs/>
          <w:sz w:val="24"/>
          <w:szCs w:val="24"/>
        </w:rPr>
        <w:t xml:space="preserve">ФГАУ </w:t>
      </w:r>
      <w:r w:rsidRPr="00677346">
        <w:rPr>
          <w:sz w:val="24"/>
          <w:szCs w:val="24"/>
        </w:rPr>
        <w:t>«</w:t>
      </w:r>
      <w:r w:rsidRPr="00677346">
        <w:rPr>
          <w:iCs/>
          <w:sz w:val="24"/>
          <w:szCs w:val="24"/>
        </w:rPr>
        <w:t>ФИРО</w:t>
      </w:r>
      <w:r w:rsidRPr="00677346">
        <w:rPr>
          <w:sz w:val="24"/>
          <w:szCs w:val="24"/>
        </w:rPr>
        <w:t xml:space="preserve">») </w:t>
      </w:r>
      <w:r w:rsidRPr="00677346">
        <w:rPr>
          <w:iCs/>
          <w:sz w:val="24"/>
          <w:szCs w:val="24"/>
        </w:rPr>
        <w:t xml:space="preserve">Протокол № 3 от 21 июля 2015 г. Регистрационный номер рецензии </w:t>
      </w:r>
      <w:r w:rsidR="00E27B89" w:rsidRPr="00677346">
        <w:rPr>
          <w:iCs/>
          <w:sz w:val="24"/>
          <w:szCs w:val="24"/>
        </w:rPr>
        <w:t>381 от</w:t>
      </w:r>
      <w:r w:rsidRPr="00677346">
        <w:rPr>
          <w:iCs/>
          <w:sz w:val="24"/>
          <w:szCs w:val="24"/>
        </w:rPr>
        <w:t xml:space="preserve"> 23 июля 2015 г. ФГАУ </w:t>
      </w:r>
      <w:r w:rsidRPr="00677346">
        <w:rPr>
          <w:sz w:val="24"/>
          <w:szCs w:val="24"/>
        </w:rPr>
        <w:t>«</w:t>
      </w:r>
      <w:r w:rsidRPr="00677346">
        <w:rPr>
          <w:iCs/>
          <w:sz w:val="24"/>
          <w:szCs w:val="24"/>
        </w:rPr>
        <w:t>ФИРО</w:t>
      </w:r>
      <w:r w:rsidRPr="00677346">
        <w:rPr>
          <w:sz w:val="24"/>
          <w:szCs w:val="24"/>
        </w:rPr>
        <w:t>»;</w:t>
      </w:r>
    </w:p>
    <w:p w:rsidR="00C0068C" w:rsidRPr="00677346" w:rsidRDefault="00C0068C" w:rsidP="00677346">
      <w:pPr>
        <w:spacing w:before="120" w:line="276" w:lineRule="auto"/>
        <w:ind w:firstLine="709"/>
        <w:jc w:val="both"/>
        <w:rPr>
          <w:sz w:val="24"/>
          <w:szCs w:val="24"/>
        </w:rPr>
      </w:pPr>
      <w:r w:rsidRPr="00677346">
        <w:rPr>
          <w:sz w:val="24"/>
          <w:szCs w:val="24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C0068C" w:rsidRPr="00677346" w:rsidRDefault="00C0068C" w:rsidP="00677346">
      <w:pPr>
        <w:widowControl/>
        <w:spacing w:line="276" w:lineRule="auto"/>
        <w:ind w:left="-108" w:firstLine="708"/>
        <w:jc w:val="both"/>
        <w:rPr>
          <w:sz w:val="24"/>
          <w:szCs w:val="24"/>
        </w:rPr>
      </w:pPr>
    </w:p>
    <w:p w:rsidR="00AB226F" w:rsidRDefault="00AB226F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AB226F" w:rsidRDefault="00AB226F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C0068C" w:rsidRPr="00677346" w:rsidRDefault="00C0068C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677346">
        <w:rPr>
          <w:sz w:val="24"/>
          <w:szCs w:val="24"/>
        </w:rPr>
        <w:t xml:space="preserve">Организация-разработчик: </w:t>
      </w:r>
    </w:p>
    <w:p w:rsidR="00C0068C" w:rsidRPr="00677346" w:rsidRDefault="00C0068C" w:rsidP="0067734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677346">
        <w:rPr>
          <w:sz w:val="24"/>
          <w:szCs w:val="24"/>
        </w:rPr>
        <w:t>ЧУПО «Экономико – правовой колледж»</w:t>
      </w:r>
    </w:p>
    <w:p w:rsidR="00C0068C" w:rsidRPr="00677346" w:rsidRDefault="00C0068C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C0068C" w:rsidRPr="00677346" w:rsidRDefault="00C0068C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C0068C" w:rsidRPr="00677346" w:rsidRDefault="00C0068C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677346">
        <w:rPr>
          <w:sz w:val="24"/>
          <w:szCs w:val="24"/>
        </w:rPr>
        <w:t xml:space="preserve">Разработчики: </w:t>
      </w:r>
    </w:p>
    <w:p w:rsidR="00C0068C" w:rsidRPr="00677346" w:rsidRDefault="00C0068C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C0068C" w:rsidRPr="00677346" w:rsidRDefault="0002001C" w:rsidP="00677346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М.М. Мук</w:t>
      </w:r>
      <w:r w:rsidR="00CB4C10">
        <w:rPr>
          <w:sz w:val="24"/>
          <w:szCs w:val="24"/>
        </w:rPr>
        <w:t xml:space="preserve">аева, </w:t>
      </w:r>
      <w:r w:rsidR="00C0068C" w:rsidRPr="00677346">
        <w:rPr>
          <w:sz w:val="24"/>
          <w:szCs w:val="24"/>
        </w:rPr>
        <w:t xml:space="preserve"> преподаватель  ЧУПО «Экономико-правовой колледж» </w:t>
      </w:r>
    </w:p>
    <w:p w:rsidR="00C0068C" w:rsidRPr="00677346" w:rsidRDefault="00C0068C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C0068C" w:rsidRPr="00677346" w:rsidRDefault="00C0068C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  <w:vertAlign w:val="superscript"/>
        </w:rPr>
      </w:pPr>
    </w:p>
    <w:p w:rsidR="00C0068C" w:rsidRPr="00677346" w:rsidRDefault="00C0068C" w:rsidP="00677346">
      <w:pPr>
        <w:tabs>
          <w:tab w:val="left" w:pos="6420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C0068C" w:rsidRPr="00677346" w:rsidRDefault="00C0068C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677346">
        <w:rPr>
          <w:sz w:val="24"/>
          <w:szCs w:val="24"/>
        </w:rPr>
        <w:t xml:space="preserve">Программа одобрена на заседании ПЦК общеобразовательных дисциплин </w:t>
      </w:r>
    </w:p>
    <w:p w:rsidR="00C0068C" w:rsidRPr="00677346" w:rsidRDefault="00AB226F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_4_от </w:t>
      </w:r>
      <w:r w:rsidR="00C0068C" w:rsidRPr="00677346">
        <w:rPr>
          <w:sz w:val="24"/>
          <w:szCs w:val="24"/>
        </w:rPr>
        <w:t xml:space="preserve"> 1</w:t>
      </w:r>
      <w:r w:rsidR="00A41060" w:rsidRPr="00677346">
        <w:rPr>
          <w:sz w:val="24"/>
          <w:szCs w:val="24"/>
        </w:rPr>
        <w:t>2</w:t>
      </w:r>
      <w:r w:rsidR="00C0068C" w:rsidRPr="00677346">
        <w:rPr>
          <w:sz w:val="24"/>
          <w:szCs w:val="24"/>
        </w:rPr>
        <w:t xml:space="preserve"> </w:t>
      </w:r>
      <w:r w:rsidR="0002001C">
        <w:rPr>
          <w:sz w:val="24"/>
          <w:szCs w:val="24"/>
        </w:rPr>
        <w:t>февраля  2022 года</w:t>
      </w:r>
    </w:p>
    <w:p w:rsidR="00C0068C" w:rsidRPr="00677346" w:rsidRDefault="00C0068C" w:rsidP="00677346">
      <w:pPr>
        <w:widowControl/>
        <w:suppressAutoHyphens/>
        <w:autoSpaceDE/>
        <w:autoSpaceDN/>
        <w:adjustRightInd/>
        <w:spacing w:line="276" w:lineRule="auto"/>
        <w:ind w:right="-20"/>
        <w:rPr>
          <w:color w:val="000000"/>
          <w:sz w:val="24"/>
          <w:szCs w:val="24"/>
        </w:rPr>
      </w:pPr>
      <w:r w:rsidRPr="00677346">
        <w:rPr>
          <w:color w:val="000000"/>
          <w:sz w:val="24"/>
          <w:szCs w:val="24"/>
        </w:rPr>
        <w:t>Председатель</w:t>
      </w:r>
      <w:r w:rsidRPr="00677346">
        <w:rPr>
          <w:color w:val="000000"/>
          <w:spacing w:val="1"/>
          <w:sz w:val="24"/>
          <w:szCs w:val="24"/>
        </w:rPr>
        <w:t xml:space="preserve"> </w:t>
      </w:r>
      <w:r w:rsidRPr="00677346">
        <w:rPr>
          <w:color w:val="000000"/>
          <w:sz w:val="24"/>
          <w:szCs w:val="24"/>
        </w:rPr>
        <w:t>ПЦК</w:t>
      </w:r>
      <w:r w:rsidRPr="00677346">
        <w:rPr>
          <w:color w:val="000000"/>
          <w:spacing w:val="1"/>
          <w:sz w:val="24"/>
          <w:szCs w:val="24"/>
        </w:rPr>
        <w:t xml:space="preserve"> </w:t>
      </w:r>
      <w:r w:rsidRPr="00677346">
        <w:rPr>
          <w:b/>
          <w:sz w:val="24"/>
          <w:szCs w:val="24"/>
        </w:rPr>
        <w:t>____________/</w:t>
      </w:r>
      <w:r w:rsidR="0002001C">
        <w:rPr>
          <w:sz w:val="24"/>
          <w:szCs w:val="24"/>
          <w:u w:val="single"/>
        </w:rPr>
        <w:t xml:space="preserve"> М.Д. Денисултанова</w:t>
      </w:r>
      <w:r w:rsidRPr="00677346">
        <w:rPr>
          <w:sz w:val="24"/>
          <w:szCs w:val="24"/>
          <w:u w:val="single"/>
        </w:rPr>
        <w:t xml:space="preserve"> /</w:t>
      </w:r>
    </w:p>
    <w:bookmarkEnd w:id="0"/>
    <w:p w:rsidR="00C0068C" w:rsidRPr="00677346" w:rsidRDefault="00C0068C" w:rsidP="00677346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76" w:lineRule="auto"/>
        <w:outlineLvl w:val="0"/>
        <w:rPr>
          <w:b/>
          <w:color w:val="1D1B11"/>
          <w:sz w:val="24"/>
          <w:szCs w:val="24"/>
          <w:lang w:val="x-none" w:eastAsia="x-none"/>
        </w:rPr>
      </w:pPr>
    </w:p>
    <w:p w:rsidR="00C0068C" w:rsidRPr="00677346" w:rsidRDefault="00C0068C" w:rsidP="00677346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  <w:lang w:val="x-none"/>
        </w:rPr>
      </w:pPr>
    </w:p>
    <w:p w:rsidR="00C0068C" w:rsidRPr="00677346" w:rsidRDefault="00C0068C" w:rsidP="00677346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  <w:lang w:val="x-none"/>
        </w:rPr>
      </w:pPr>
    </w:p>
    <w:p w:rsidR="00AB226F" w:rsidRDefault="00AB226F" w:rsidP="00677346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  <w:lang w:val="x-none"/>
        </w:rPr>
      </w:pPr>
    </w:p>
    <w:p w:rsidR="00677346" w:rsidRDefault="00677346" w:rsidP="00677346">
      <w:pPr>
        <w:spacing w:line="276" w:lineRule="auto"/>
        <w:jc w:val="center"/>
        <w:rPr>
          <w:b/>
          <w:bCs/>
          <w:sz w:val="24"/>
          <w:szCs w:val="24"/>
        </w:rPr>
      </w:pPr>
    </w:p>
    <w:p w:rsidR="00C0068C" w:rsidRPr="00677346" w:rsidRDefault="00C0068C" w:rsidP="00677346">
      <w:pPr>
        <w:spacing w:line="276" w:lineRule="auto"/>
        <w:jc w:val="center"/>
        <w:rPr>
          <w:sz w:val="24"/>
          <w:szCs w:val="24"/>
        </w:rPr>
      </w:pPr>
      <w:r w:rsidRPr="00677346">
        <w:rPr>
          <w:b/>
          <w:bCs/>
          <w:sz w:val="24"/>
          <w:szCs w:val="24"/>
        </w:rPr>
        <w:t>СОДЕРЖАНИЕ</w:t>
      </w:r>
    </w:p>
    <w:p w:rsidR="00C0068C" w:rsidRPr="00677346" w:rsidRDefault="00C0068C" w:rsidP="0002001C">
      <w:pPr>
        <w:spacing w:line="360" w:lineRule="auto"/>
        <w:rPr>
          <w:sz w:val="24"/>
          <w:szCs w:val="24"/>
        </w:rPr>
      </w:pPr>
    </w:p>
    <w:p w:rsidR="00C0068C" w:rsidRPr="00677346" w:rsidRDefault="00C0068C" w:rsidP="0002001C">
      <w:pPr>
        <w:spacing w:line="360" w:lineRule="auto"/>
        <w:rPr>
          <w:sz w:val="24"/>
          <w:szCs w:val="24"/>
        </w:rPr>
      </w:pPr>
      <w:r w:rsidRPr="00677346">
        <w:rPr>
          <w:sz w:val="24"/>
          <w:szCs w:val="24"/>
        </w:rPr>
        <w:t>1.</w:t>
      </w:r>
      <w:r w:rsidRPr="00677346">
        <w:rPr>
          <w:spacing w:val="-12"/>
          <w:sz w:val="24"/>
          <w:szCs w:val="24"/>
        </w:rPr>
        <w:t xml:space="preserve"> ПЛАНИРУЕМЫЕ </w:t>
      </w:r>
      <w:r w:rsidRPr="00677346">
        <w:rPr>
          <w:sz w:val="24"/>
          <w:szCs w:val="24"/>
        </w:rPr>
        <w:t>РЕЗУЛ</w:t>
      </w:r>
      <w:r w:rsidRPr="00677346">
        <w:rPr>
          <w:spacing w:val="-1"/>
          <w:sz w:val="24"/>
          <w:szCs w:val="24"/>
        </w:rPr>
        <w:t>Ь</w:t>
      </w:r>
      <w:r w:rsidRPr="00677346">
        <w:rPr>
          <w:sz w:val="24"/>
          <w:szCs w:val="24"/>
        </w:rPr>
        <w:t>ТАТЫ ОСВОЕНИЯ</w:t>
      </w:r>
      <w:r w:rsidRPr="00677346">
        <w:rPr>
          <w:spacing w:val="-1"/>
          <w:sz w:val="24"/>
          <w:szCs w:val="24"/>
        </w:rPr>
        <w:t xml:space="preserve"> </w:t>
      </w:r>
      <w:r w:rsidR="00CB4C10" w:rsidRPr="00CB4C10">
        <w:rPr>
          <w:sz w:val="24"/>
          <w:szCs w:val="24"/>
        </w:rPr>
        <w:t>УЧЕБНОГО ПРЕДМЕТА</w:t>
      </w:r>
    </w:p>
    <w:p w:rsidR="00C0068C" w:rsidRPr="00677346" w:rsidRDefault="00C0068C" w:rsidP="0002001C">
      <w:pPr>
        <w:spacing w:line="360" w:lineRule="auto"/>
        <w:rPr>
          <w:sz w:val="24"/>
          <w:szCs w:val="24"/>
        </w:rPr>
      </w:pPr>
      <w:r w:rsidRPr="00677346">
        <w:rPr>
          <w:sz w:val="24"/>
          <w:szCs w:val="24"/>
        </w:rPr>
        <w:t xml:space="preserve"> 2.</w:t>
      </w:r>
      <w:r w:rsidRPr="00677346">
        <w:rPr>
          <w:spacing w:val="-12"/>
          <w:sz w:val="24"/>
          <w:szCs w:val="24"/>
        </w:rPr>
        <w:t xml:space="preserve"> </w:t>
      </w:r>
      <w:r w:rsidR="00F0397E" w:rsidRPr="00677346">
        <w:rPr>
          <w:spacing w:val="-12"/>
          <w:sz w:val="24"/>
          <w:szCs w:val="24"/>
        </w:rPr>
        <w:t xml:space="preserve">СТРУКТУРА И </w:t>
      </w:r>
      <w:r w:rsidRPr="00677346">
        <w:rPr>
          <w:sz w:val="24"/>
          <w:szCs w:val="24"/>
        </w:rPr>
        <w:t>СОДЕ</w:t>
      </w:r>
      <w:r w:rsidRPr="00677346">
        <w:rPr>
          <w:spacing w:val="-1"/>
          <w:sz w:val="24"/>
          <w:szCs w:val="24"/>
        </w:rPr>
        <w:t>Р</w:t>
      </w:r>
      <w:r w:rsidRPr="00677346">
        <w:rPr>
          <w:sz w:val="24"/>
          <w:szCs w:val="24"/>
        </w:rPr>
        <w:t xml:space="preserve">ЖАНИЕ </w:t>
      </w:r>
      <w:r w:rsidR="00CB4C10" w:rsidRPr="00CB4C10">
        <w:rPr>
          <w:sz w:val="24"/>
          <w:szCs w:val="24"/>
        </w:rPr>
        <w:t>УЧЕБНОГО ПРЕДМЕТА</w:t>
      </w:r>
    </w:p>
    <w:p w:rsidR="00C0068C" w:rsidRPr="00677346" w:rsidRDefault="00C0068C" w:rsidP="0002001C">
      <w:pPr>
        <w:spacing w:line="360" w:lineRule="auto"/>
        <w:rPr>
          <w:sz w:val="24"/>
          <w:szCs w:val="24"/>
        </w:rPr>
      </w:pPr>
      <w:r w:rsidRPr="00677346">
        <w:rPr>
          <w:sz w:val="24"/>
          <w:szCs w:val="24"/>
        </w:rPr>
        <w:t xml:space="preserve"> 3.</w:t>
      </w:r>
      <w:r w:rsidRPr="00677346">
        <w:rPr>
          <w:spacing w:val="-12"/>
          <w:sz w:val="24"/>
          <w:szCs w:val="24"/>
        </w:rPr>
        <w:t xml:space="preserve"> </w:t>
      </w:r>
      <w:r w:rsidRPr="00677346">
        <w:rPr>
          <w:sz w:val="24"/>
          <w:szCs w:val="24"/>
        </w:rPr>
        <w:t>ТЕМАТИЧЕСКОЕ</w:t>
      </w:r>
      <w:r w:rsidRPr="00677346">
        <w:rPr>
          <w:spacing w:val="-2"/>
          <w:sz w:val="24"/>
          <w:szCs w:val="24"/>
        </w:rPr>
        <w:t xml:space="preserve"> </w:t>
      </w:r>
      <w:r w:rsidRPr="00677346">
        <w:rPr>
          <w:sz w:val="24"/>
          <w:szCs w:val="24"/>
        </w:rPr>
        <w:t>ПЛАНИРОВ</w:t>
      </w:r>
      <w:r w:rsidRPr="00677346">
        <w:rPr>
          <w:spacing w:val="1"/>
          <w:sz w:val="24"/>
          <w:szCs w:val="24"/>
        </w:rPr>
        <w:t>А</w:t>
      </w:r>
      <w:r w:rsidRPr="00677346">
        <w:rPr>
          <w:sz w:val="24"/>
          <w:szCs w:val="24"/>
        </w:rPr>
        <w:t>НИЕ</w:t>
      </w:r>
    </w:p>
    <w:p w:rsidR="0002001C" w:rsidRDefault="0002001C" w:rsidP="00677346">
      <w:pPr>
        <w:spacing w:line="276" w:lineRule="auto"/>
        <w:rPr>
          <w:sz w:val="24"/>
          <w:szCs w:val="24"/>
        </w:rPr>
        <w:sectPr w:rsidR="0002001C" w:rsidSect="00AB226F">
          <w:footerReference w:type="default" r:id="rId7"/>
          <w:pgSz w:w="11906" w:h="16838"/>
          <w:pgMar w:top="851" w:right="707" w:bottom="1134" w:left="1418" w:header="708" w:footer="708" w:gutter="0"/>
          <w:pgNumType w:start="51"/>
          <w:cols w:space="720"/>
        </w:sectPr>
      </w:pPr>
    </w:p>
    <w:p w:rsidR="00F0397E" w:rsidRPr="0002001C" w:rsidRDefault="00F0397E" w:rsidP="00CB4C10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2001C">
        <w:rPr>
          <w:rFonts w:ascii="Times New Roman" w:hAnsi="Times New Roman"/>
          <w:b/>
          <w:bCs/>
          <w:sz w:val="24"/>
          <w:szCs w:val="24"/>
        </w:rPr>
        <w:lastRenderedPageBreak/>
        <w:t xml:space="preserve">ПЛАНИРУЕМЫЕ РЕЗУЛЬТАТЫ ОСВОЕНИЯ </w:t>
      </w:r>
      <w:r w:rsidR="00CB4C10" w:rsidRPr="00CB4C10"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:rsidR="00B46E66" w:rsidRPr="00677346" w:rsidRDefault="00F0397E" w:rsidP="00677346">
      <w:pPr>
        <w:overflowPunct w:val="0"/>
        <w:spacing w:line="276" w:lineRule="auto"/>
        <w:ind w:firstLine="567"/>
        <w:jc w:val="both"/>
        <w:rPr>
          <w:sz w:val="24"/>
          <w:szCs w:val="24"/>
        </w:rPr>
      </w:pPr>
      <w:r w:rsidRPr="00677346">
        <w:rPr>
          <w:sz w:val="24"/>
          <w:szCs w:val="24"/>
        </w:rPr>
        <w:t xml:space="preserve">Освоение </w:t>
      </w:r>
      <w:r w:rsidR="00CB4C10">
        <w:rPr>
          <w:sz w:val="24"/>
          <w:szCs w:val="24"/>
        </w:rPr>
        <w:t>содержания учебной дисциплины ООП</w:t>
      </w:r>
      <w:r w:rsidRPr="00677346">
        <w:rPr>
          <w:sz w:val="24"/>
          <w:szCs w:val="24"/>
        </w:rPr>
        <w:t xml:space="preserve"> 01. «Русский язык» обеспечивает достижение студентами следующих </w:t>
      </w:r>
      <w:r w:rsidRPr="00677346">
        <w:rPr>
          <w:b/>
          <w:bCs/>
          <w:sz w:val="24"/>
          <w:szCs w:val="24"/>
        </w:rPr>
        <w:t>результатов:</w:t>
      </w:r>
    </w:p>
    <w:p w:rsidR="00B46E66" w:rsidRPr="00677346" w:rsidRDefault="00B46E66" w:rsidP="00677346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Symbol"/>
          <w:sz w:val="24"/>
          <w:szCs w:val="24"/>
        </w:rPr>
      </w:pPr>
      <w:r w:rsidRPr="00677346">
        <w:rPr>
          <w:rFonts w:eastAsia="Arial"/>
          <w:sz w:val="24"/>
          <w:szCs w:val="24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B46E66" w:rsidRPr="00677346" w:rsidRDefault="00B46E66" w:rsidP="00677346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Symbol"/>
          <w:sz w:val="24"/>
          <w:szCs w:val="24"/>
        </w:rPr>
      </w:pPr>
      <w:r w:rsidRPr="00677346">
        <w:rPr>
          <w:rFonts w:eastAsia="Arial"/>
          <w:sz w:val="24"/>
          <w:szCs w:val="24"/>
        </w:rPr>
        <w:t>- формирование функциональной грамотности и всех видов компетенций (языковой, лингвистической (языковедческой), коммуникативной, культуроведческой);</w:t>
      </w:r>
    </w:p>
    <w:p w:rsidR="00B46E66" w:rsidRPr="00677346" w:rsidRDefault="00B46E66" w:rsidP="00677346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Symbol"/>
          <w:sz w:val="24"/>
          <w:szCs w:val="24"/>
        </w:rPr>
      </w:pPr>
      <w:r w:rsidRPr="00677346">
        <w:rPr>
          <w:rFonts w:eastAsia="Arial"/>
          <w:sz w:val="24"/>
          <w:szCs w:val="24"/>
        </w:rPr>
        <w:t xml:space="preserve">-  совершенствование </w:t>
      </w:r>
      <w:r w:rsidR="00E27B89" w:rsidRPr="00677346">
        <w:rPr>
          <w:rFonts w:eastAsia="Arial"/>
          <w:sz w:val="24"/>
          <w:szCs w:val="24"/>
        </w:rPr>
        <w:t>умений,</w:t>
      </w:r>
      <w:r w:rsidRPr="00677346">
        <w:rPr>
          <w:rFonts w:eastAsia="Arial"/>
          <w:sz w:val="24"/>
          <w:szCs w:val="24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B46E66" w:rsidRPr="00677346" w:rsidRDefault="00B46E66" w:rsidP="00677346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Symbol"/>
          <w:sz w:val="24"/>
          <w:szCs w:val="24"/>
        </w:rPr>
      </w:pPr>
      <w:r w:rsidRPr="00677346">
        <w:rPr>
          <w:rFonts w:eastAsia="Arial"/>
          <w:sz w:val="24"/>
          <w:szCs w:val="24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B46E66" w:rsidRPr="00677346" w:rsidRDefault="00B46E66" w:rsidP="00677346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677346">
        <w:rPr>
          <w:color w:val="000000"/>
          <w:sz w:val="24"/>
          <w:szCs w:val="24"/>
        </w:rPr>
        <w:t>Освоение содержания учебной дисциплины Русский язык обеспечивает достижение студентами следующих </w:t>
      </w:r>
      <w:r w:rsidRPr="00677346">
        <w:rPr>
          <w:b/>
          <w:bCs/>
          <w:color w:val="000000"/>
          <w:sz w:val="24"/>
          <w:szCs w:val="24"/>
        </w:rPr>
        <w:t>результатов:</w:t>
      </w:r>
    </w:p>
    <w:p w:rsidR="00B46E66" w:rsidRPr="00677346" w:rsidRDefault="00B46E66" w:rsidP="00677346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"/>
          <w:b/>
          <w:bCs/>
          <w:iCs/>
          <w:sz w:val="24"/>
          <w:szCs w:val="24"/>
        </w:rPr>
        <w:t>личностных</w:t>
      </w:r>
      <w:r w:rsidRPr="00677346">
        <w:rPr>
          <w:rFonts w:eastAsia="Arial"/>
          <w:b/>
          <w:bCs/>
          <w:sz w:val="24"/>
          <w:szCs w:val="24"/>
        </w:rPr>
        <w:t>: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понимание роли родного языка как основы успешной социализации личности;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Arial"/>
          <w:sz w:val="24"/>
          <w:szCs w:val="24"/>
        </w:rPr>
      </w:pPr>
      <w:r w:rsidRPr="00677346">
        <w:rPr>
          <w:rFonts w:eastAsia="Arial"/>
          <w:sz w:val="24"/>
          <w:szCs w:val="24"/>
        </w:rPr>
        <w:t>осознание эстетической ценности, потребности сохранить чистоту русского</w:t>
      </w:r>
      <w:r w:rsidRPr="00677346">
        <w:rPr>
          <w:rFonts w:eastAsia="Symbol"/>
          <w:sz w:val="24"/>
          <w:szCs w:val="24"/>
        </w:rPr>
        <w:t xml:space="preserve"> </w:t>
      </w:r>
      <w:r w:rsidRPr="00677346">
        <w:rPr>
          <w:rFonts w:eastAsia="Arial"/>
          <w:sz w:val="24"/>
          <w:szCs w:val="24"/>
        </w:rPr>
        <w:t>языка как явления национальной культуры;</w:t>
      </w:r>
    </w:p>
    <w:p w:rsidR="00B46E66" w:rsidRPr="00677346" w:rsidRDefault="00B46E66" w:rsidP="00677346">
      <w:pPr>
        <w:tabs>
          <w:tab w:val="left" w:pos="1276"/>
        </w:tabs>
        <w:spacing w:line="276" w:lineRule="auto"/>
        <w:ind w:firstLine="567"/>
        <w:jc w:val="both"/>
        <w:rPr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46E66" w:rsidRPr="00677346" w:rsidRDefault="00B46E66" w:rsidP="00677346">
      <w:pPr>
        <w:tabs>
          <w:tab w:val="left" w:pos="284"/>
        </w:tabs>
        <w:spacing w:line="276" w:lineRule="auto"/>
        <w:ind w:firstLine="567"/>
        <w:jc w:val="both"/>
        <w:rPr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rFonts w:eastAsia="Aria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E27B89" w:rsidRPr="00677346" w:rsidRDefault="00E27B89" w:rsidP="00677346">
      <w:pPr>
        <w:widowControl/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677346">
        <w:rPr>
          <w:sz w:val="24"/>
          <w:szCs w:val="24"/>
        </w:rPr>
        <w:t>для лиц с ограниченными возможностями здоровья</w:t>
      </w:r>
    </w:p>
    <w:p w:rsidR="00E27B89" w:rsidRPr="00677346" w:rsidRDefault="00E27B89" w:rsidP="00677346">
      <w:pPr>
        <w:widowControl/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677346">
        <w:rPr>
          <w:b/>
          <w:i/>
          <w:sz w:val="24"/>
          <w:szCs w:val="24"/>
        </w:rPr>
        <w:tab/>
        <w:t>для глухих, слабослышащих, позднооглохших обучающихся:</w:t>
      </w:r>
    </w:p>
    <w:p w:rsidR="00E27B89" w:rsidRPr="00677346" w:rsidRDefault="00E27B89" w:rsidP="00677346">
      <w:pPr>
        <w:widowControl/>
        <w:numPr>
          <w:ilvl w:val="1"/>
          <w:numId w:val="6"/>
        </w:numPr>
        <w:tabs>
          <w:tab w:val="left" w:pos="709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677346">
        <w:rPr>
          <w:sz w:val="24"/>
          <w:szCs w:val="24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E27B89" w:rsidRPr="00677346" w:rsidRDefault="00E27B89" w:rsidP="00677346">
      <w:pPr>
        <w:widowControl/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677346">
        <w:rPr>
          <w:b/>
          <w:i/>
          <w:sz w:val="24"/>
          <w:szCs w:val="24"/>
        </w:rPr>
        <w:tab/>
        <w:t>для обучающихся с нарушениями опорно-двигательного аппарата:</w:t>
      </w:r>
    </w:p>
    <w:p w:rsidR="00E27B89" w:rsidRPr="00677346" w:rsidRDefault="00E27B89" w:rsidP="00677346">
      <w:pPr>
        <w:widowControl/>
        <w:numPr>
          <w:ilvl w:val="0"/>
          <w:numId w:val="7"/>
        </w:numPr>
        <w:tabs>
          <w:tab w:val="left" w:pos="567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677346">
        <w:rPr>
          <w:sz w:val="24"/>
          <w:szCs w:val="24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E27B89" w:rsidRPr="00677346" w:rsidRDefault="00E27B89" w:rsidP="00677346">
      <w:pPr>
        <w:widowControl/>
        <w:numPr>
          <w:ilvl w:val="0"/>
          <w:numId w:val="7"/>
        </w:numPr>
        <w:tabs>
          <w:tab w:val="left" w:pos="567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677346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E27B89" w:rsidRPr="00677346" w:rsidRDefault="00E27B89" w:rsidP="00677346">
      <w:pPr>
        <w:widowControl/>
        <w:numPr>
          <w:ilvl w:val="0"/>
          <w:numId w:val="7"/>
        </w:numPr>
        <w:tabs>
          <w:tab w:val="left" w:pos="567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677346">
        <w:rPr>
          <w:sz w:val="24"/>
          <w:szCs w:val="24"/>
        </w:rPr>
        <w:lastRenderedPageBreak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27B89" w:rsidRPr="00677346" w:rsidRDefault="00E27B89" w:rsidP="00677346">
      <w:pPr>
        <w:widowControl/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677346">
        <w:rPr>
          <w:b/>
          <w:i/>
          <w:sz w:val="24"/>
          <w:szCs w:val="24"/>
        </w:rPr>
        <w:tab/>
        <w:t>для обучающихся с расстройствами аутистического спектра:</w:t>
      </w:r>
    </w:p>
    <w:p w:rsidR="00E27B89" w:rsidRPr="00677346" w:rsidRDefault="00E27B89" w:rsidP="00677346">
      <w:pPr>
        <w:widowControl/>
        <w:numPr>
          <w:ilvl w:val="0"/>
          <w:numId w:val="8"/>
        </w:numPr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677346">
        <w:rPr>
          <w:sz w:val="24"/>
          <w:szCs w:val="24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E27B89" w:rsidRPr="00677346" w:rsidRDefault="00E27B89" w:rsidP="00677346">
      <w:pPr>
        <w:widowControl/>
        <w:numPr>
          <w:ilvl w:val="0"/>
          <w:numId w:val="8"/>
        </w:numPr>
        <w:tabs>
          <w:tab w:val="left" w:pos="919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677346">
        <w:rPr>
          <w:sz w:val="24"/>
          <w:szCs w:val="24"/>
        </w:rPr>
        <w:t>знание своих предпочтений (ограничений) в бытовой сфере и сфере интересов;</w:t>
      </w:r>
    </w:p>
    <w:p w:rsidR="00B46E66" w:rsidRPr="00677346" w:rsidRDefault="00B46E66" w:rsidP="00677346">
      <w:pPr>
        <w:widowControl/>
        <w:tabs>
          <w:tab w:val="left" w:pos="820"/>
        </w:tabs>
        <w:autoSpaceDE/>
        <w:autoSpaceDN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"/>
          <w:b/>
          <w:bCs/>
          <w:iCs/>
          <w:sz w:val="24"/>
          <w:szCs w:val="24"/>
        </w:rPr>
        <w:t>метапредметных</w:t>
      </w:r>
      <w:r w:rsidRPr="00677346">
        <w:rPr>
          <w:rFonts w:eastAsia="Arial"/>
          <w:b/>
          <w:bCs/>
          <w:sz w:val="24"/>
          <w:szCs w:val="24"/>
        </w:rPr>
        <w:t>: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владение всеми видами речевой деятельности: аудированием, чтением (пониманием), говорением, письмом;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овладение нормами речевого поведения в различных ситуациях межличностного и межкультурного общения;</w:t>
      </w:r>
    </w:p>
    <w:p w:rsidR="00B46E66" w:rsidRPr="00677346" w:rsidRDefault="00F0397E" w:rsidP="00677346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</w:t>
      </w:r>
      <w:r w:rsidR="00B46E66" w:rsidRPr="00677346">
        <w:rPr>
          <w:rFonts w:eastAsia="Arial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46E66" w:rsidRPr="00677346" w:rsidRDefault="00B46E66" w:rsidP="00677346">
      <w:pPr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B46E66" w:rsidRPr="00677346" w:rsidRDefault="00B46E66" w:rsidP="00677346">
      <w:pPr>
        <w:widowControl/>
        <w:tabs>
          <w:tab w:val="left" w:pos="426"/>
        </w:tabs>
        <w:autoSpaceDE/>
        <w:autoSpaceDN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"/>
          <w:b/>
          <w:bCs/>
          <w:iCs/>
          <w:sz w:val="24"/>
          <w:szCs w:val="24"/>
        </w:rPr>
        <w:t>предметных</w:t>
      </w:r>
      <w:r w:rsidRPr="00677346">
        <w:rPr>
          <w:rFonts w:eastAsia="Arial"/>
          <w:b/>
          <w:bCs/>
          <w:sz w:val="24"/>
          <w:szCs w:val="24"/>
        </w:rPr>
        <w:t>: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>-  с</w:t>
      </w:r>
      <w:r w:rsidRPr="00677346">
        <w:rPr>
          <w:rFonts w:eastAsia="Arial"/>
          <w:sz w:val="24"/>
          <w:szCs w:val="24"/>
        </w:rPr>
        <w:t>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сформированность представлений об изобразительно-выразительных возможностях русского языка;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</w:t>
      </w:r>
      <w:r w:rsidRPr="00677346">
        <w:rPr>
          <w:rFonts w:eastAsia="Arial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</w:t>
      </w:r>
      <w:r w:rsidRPr="00677346">
        <w:rPr>
          <w:rFonts w:eastAsia="Arial"/>
          <w:sz w:val="24"/>
          <w:szCs w:val="24"/>
        </w:rPr>
        <w:t xml:space="preserve">владение навыками анализа текста с учетом их стилистической и жанрово-родовой </w:t>
      </w:r>
      <w:r w:rsidRPr="00677346">
        <w:rPr>
          <w:rFonts w:eastAsia="Arial"/>
          <w:sz w:val="24"/>
          <w:szCs w:val="24"/>
        </w:rPr>
        <w:lastRenderedPageBreak/>
        <w:t>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B46E66" w:rsidRPr="00677346" w:rsidRDefault="00B46E66" w:rsidP="00677346">
      <w:pPr>
        <w:tabs>
          <w:tab w:val="left" w:pos="426"/>
        </w:tabs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677346">
        <w:rPr>
          <w:rFonts w:eastAsia="Arial Unicode MS"/>
          <w:sz w:val="24"/>
          <w:szCs w:val="24"/>
        </w:rPr>
        <w:t xml:space="preserve">-  </w:t>
      </w:r>
      <w:r w:rsidRPr="00677346">
        <w:rPr>
          <w:rFonts w:eastAsia="Arial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B46E66" w:rsidRPr="00677346" w:rsidRDefault="00B46E66" w:rsidP="00677346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  <w:sectPr w:rsidR="00B46E66" w:rsidRPr="00677346" w:rsidSect="00AB226F">
          <w:pgSz w:w="11906" w:h="16838"/>
          <w:pgMar w:top="851" w:right="707" w:bottom="1134" w:left="1418" w:header="708" w:footer="708" w:gutter="0"/>
          <w:pgNumType w:start="51"/>
          <w:cols w:space="720"/>
        </w:sectPr>
      </w:pPr>
    </w:p>
    <w:p w:rsidR="00B46E66" w:rsidRPr="00677346" w:rsidRDefault="00B46E66" w:rsidP="00CB4C10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677346">
        <w:rPr>
          <w:rFonts w:ascii="Times New Roman" w:hAnsi="Times New Roman"/>
          <w:b/>
          <w:sz w:val="24"/>
          <w:szCs w:val="24"/>
        </w:rPr>
        <w:lastRenderedPageBreak/>
        <w:t xml:space="preserve">СТРУКТУРА И СОДЕРЖАНИЕ </w:t>
      </w:r>
      <w:r w:rsidR="00CB4C10" w:rsidRPr="00CB4C10"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B46E66" w:rsidRPr="00677346" w:rsidRDefault="00CB4C10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ООП</w:t>
      </w:r>
      <w:r w:rsidR="00B46E66" w:rsidRPr="00677346">
        <w:rPr>
          <w:sz w:val="24"/>
          <w:szCs w:val="24"/>
        </w:rPr>
        <w:t>.01 Русский язык</w:t>
      </w: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b/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sz w:val="24"/>
          <w:szCs w:val="24"/>
          <w:u w:val="single"/>
        </w:rPr>
      </w:pPr>
      <w:r w:rsidRPr="00677346">
        <w:rPr>
          <w:b/>
          <w:sz w:val="24"/>
          <w:szCs w:val="24"/>
        </w:rPr>
        <w:t>2.1. Объем учебной дисциплины и виды учебной работы</w:t>
      </w: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2"/>
        <w:gridCol w:w="1802"/>
      </w:tblGrid>
      <w:tr w:rsidR="00B46E66" w:rsidRPr="00677346" w:rsidTr="00C0068C">
        <w:trPr>
          <w:trHeight w:val="460"/>
        </w:trPr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734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B46E66" w:rsidRPr="00677346" w:rsidRDefault="00B46E66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677346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46E66" w:rsidRPr="00677346" w:rsidTr="00C0068C">
        <w:trPr>
          <w:trHeight w:val="285"/>
        </w:trPr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rPr>
                <w:b/>
                <w:sz w:val="24"/>
                <w:szCs w:val="24"/>
              </w:rPr>
            </w:pPr>
            <w:r w:rsidRPr="00677346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B46E66" w:rsidRPr="00677346" w:rsidRDefault="008D343A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>117</w:t>
            </w:r>
          </w:p>
        </w:tc>
      </w:tr>
      <w:tr w:rsidR="00B46E66" w:rsidRPr="00677346" w:rsidTr="00C0068C"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77346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B46E66" w:rsidRPr="00677346" w:rsidRDefault="004B5F38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>78</w:t>
            </w:r>
          </w:p>
        </w:tc>
      </w:tr>
      <w:tr w:rsidR="00B46E66" w:rsidRPr="00677346" w:rsidTr="00C0068C"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7734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B46E66" w:rsidRPr="00677346" w:rsidRDefault="00B46E66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B46E66" w:rsidRPr="00677346" w:rsidTr="00C0068C"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77346">
              <w:rPr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0" w:type="dxa"/>
          </w:tcPr>
          <w:p w:rsidR="00B46E66" w:rsidRPr="00677346" w:rsidRDefault="00B46E66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>-</w:t>
            </w:r>
          </w:p>
        </w:tc>
      </w:tr>
      <w:tr w:rsidR="00B46E66" w:rsidRPr="00677346" w:rsidTr="00C0068C"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77346">
              <w:rPr>
                <w:sz w:val="24"/>
                <w:szCs w:val="24"/>
              </w:rPr>
              <w:t xml:space="preserve">     практические занятия (или работы)  </w:t>
            </w:r>
          </w:p>
        </w:tc>
        <w:tc>
          <w:tcPr>
            <w:tcW w:w="1800" w:type="dxa"/>
          </w:tcPr>
          <w:p w:rsidR="00B46E66" w:rsidRPr="00677346" w:rsidRDefault="00B46E66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>48</w:t>
            </w:r>
          </w:p>
        </w:tc>
      </w:tr>
      <w:tr w:rsidR="00B46E66" w:rsidRPr="00677346" w:rsidTr="00C0068C"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77346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B46E66" w:rsidRPr="00677346" w:rsidRDefault="00B46E66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>-</w:t>
            </w:r>
          </w:p>
        </w:tc>
      </w:tr>
      <w:tr w:rsidR="00B46E66" w:rsidRPr="00677346" w:rsidTr="00C0068C"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77346">
              <w:rPr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1800" w:type="dxa"/>
          </w:tcPr>
          <w:p w:rsidR="00B46E66" w:rsidRPr="00677346" w:rsidRDefault="00B46E66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>-</w:t>
            </w:r>
          </w:p>
        </w:tc>
      </w:tr>
      <w:tr w:rsidR="00B46E66" w:rsidRPr="00677346" w:rsidTr="00C0068C">
        <w:tc>
          <w:tcPr>
            <w:tcW w:w="7904" w:type="dxa"/>
          </w:tcPr>
          <w:p w:rsidR="00B46E66" w:rsidRPr="00677346" w:rsidRDefault="00B46E66" w:rsidP="0067734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77346">
              <w:rPr>
                <w:b/>
                <w:sz w:val="24"/>
                <w:szCs w:val="24"/>
              </w:rPr>
              <w:t>Внеаудиторная (самостоятельная) работа студента (всего)</w:t>
            </w:r>
          </w:p>
        </w:tc>
        <w:tc>
          <w:tcPr>
            <w:tcW w:w="1800" w:type="dxa"/>
          </w:tcPr>
          <w:p w:rsidR="00B46E66" w:rsidRPr="00677346" w:rsidRDefault="008D343A" w:rsidP="00677346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>39</w:t>
            </w:r>
          </w:p>
        </w:tc>
      </w:tr>
      <w:tr w:rsidR="00B46E66" w:rsidRPr="00677346" w:rsidTr="00C0068C">
        <w:tc>
          <w:tcPr>
            <w:tcW w:w="7901" w:type="dxa"/>
            <w:tcBorders>
              <w:right w:val="single" w:sz="4" w:space="0" w:color="auto"/>
            </w:tcBorders>
          </w:tcPr>
          <w:p w:rsidR="00B46E66" w:rsidRPr="00677346" w:rsidRDefault="008D343A" w:rsidP="00677346">
            <w:pPr>
              <w:spacing w:line="276" w:lineRule="auto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>Промежуточная аттестация</w:t>
            </w:r>
            <w:r w:rsidR="00B46E66" w:rsidRPr="00677346">
              <w:rPr>
                <w:iCs/>
                <w:sz w:val="24"/>
                <w:szCs w:val="24"/>
              </w:rPr>
              <w:t xml:space="preserve"> в форме экзамена  –</w:t>
            </w:r>
            <w:r w:rsidRPr="00677346">
              <w:rPr>
                <w:iCs/>
                <w:sz w:val="24"/>
                <w:szCs w:val="24"/>
              </w:rPr>
              <w:t xml:space="preserve"> </w:t>
            </w:r>
            <w:r w:rsidR="00B46E66" w:rsidRPr="00677346">
              <w:rPr>
                <w:iCs/>
                <w:sz w:val="24"/>
                <w:szCs w:val="24"/>
              </w:rPr>
              <w:t>2 семестр</w:t>
            </w:r>
          </w:p>
          <w:p w:rsidR="00B46E66" w:rsidRPr="00677346" w:rsidRDefault="00B46E66" w:rsidP="00677346">
            <w:pPr>
              <w:spacing w:line="276" w:lineRule="auto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B46E66" w:rsidRPr="00677346" w:rsidRDefault="008D343A" w:rsidP="00677346">
            <w:pPr>
              <w:spacing w:line="276" w:lineRule="auto"/>
              <w:rPr>
                <w:iCs/>
                <w:sz w:val="24"/>
                <w:szCs w:val="24"/>
              </w:rPr>
            </w:pPr>
            <w:r w:rsidRPr="00677346">
              <w:rPr>
                <w:iCs/>
                <w:sz w:val="24"/>
                <w:szCs w:val="24"/>
              </w:rPr>
              <w:t xml:space="preserve">      </w:t>
            </w:r>
            <w:r w:rsidR="00677346">
              <w:rPr>
                <w:iCs/>
                <w:sz w:val="24"/>
                <w:szCs w:val="24"/>
              </w:rPr>
              <w:t xml:space="preserve">    </w:t>
            </w:r>
            <w:r w:rsidRPr="00677346">
              <w:rPr>
                <w:iCs/>
                <w:sz w:val="24"/>
                <w:szCs w:val="24"/>
              </w:rPr>
              <w:t xml:space="preserve">  </w:t>
            </w:r>
            <w:r w:rsidR="00B46E66" w:rsidRPr="00677346">
              <w:rPr>
                <w:iCs/>
                <w:sz w:val="24"/>
                <w:szCs w:val="24"/>
              </w:rPr>
              <w:t>6</w:t>
            </w:r>
          </w:p>
        </w:tc>
      </w:tr>
    </w:tbl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widowControl/>
        <w:autoSpaceDE/>
        <w:autoSpaceDN/>
        <w:adjustRightInd/>
        <w:spacing w:before="100" w:beforeAutospacing="1" w:line="276" w:lineRule="auto"/>
        <w:jc w:val="center"/>
        <w:rPr>
          <w:rFonts w:eastAsiaTheme="minorEastAsia"/>
          <w:b/>
          <w:sz w:val="24"/>
          <w:szCs w:val="24"/>
        </w:rPr>
      </w:pPr>
      <w:r w:rsidRPr="00677346">
        <w:rPr>
          <w:rFonts w:eastAsiaTheme="minorEastAsia"/>
          <w:b/>
          <w:sz w:val="24"/>
          <w:szCs w:val="24"/>
        </w:rPr>
        <w:lastRenderedPageBreak/>
        <w:t>2.2</w:t>
      </w:r>
      <w:r w:rsidR="00CB4C10">
        <w:rPr>
          <w:rFonts w:eastAsiaTheme="minorEastAsia"/>
          <w:b/>
          <w:sz w:val="24"/>
          <w:szCs w:val="24"/>
        </w:rPr>
        <w:t xml:space="preserve"> Содержание учебного предмета</w:t>
      </w:r>
    </w:p>
    <w:p w:rsidR="00917776" w:rsidRPr="00677346" w:rsidRDefault="00917776" w:rsidP="00677346">
      <w:pPr>
        <w:widowControl/>
        <w:autoSpaceDE/>
        <w:autoSpaceDN/>
        <w:adjustRightInd/>
        <w:spacing w:before="100" w:beforeAutospacing="1" w:line="276" w:lineRule="auto"/>
        <w:rPr>
          <w:rFonts w:eastAsiaTheme="minorEastAsia"/>
          <w:b/>
          <w:sz w:val="24"/>
          <w:szCs w:val="24"/>
        </w:rPr>
      </w:pPr>
      <w:r w:rsidRPr="00677346">
        <w:rPr>
          <w:rFonts w:eastAsiaTheme="minorEastAsia"/>
          <w:b/>
          <w:sz w:val="24"/>
          <w:szCs w:val="24"/>
        </w:rPr>
        <w:t>Слово о русском языке.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Современный русский литературный язык как предмет изучения, его связь с другими лингвистическими и литературоведческими курсами.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Русский язык как выразитель истории и культуры русского народа.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Современный русский язык как средство межнационального общения. 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Русский язык в современном мире. 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Раздел </w:t>
      </w:r>
      <w:r w:rsidR="00E27B89" w:rsidRPr="00677346">
        <w:rPr>
          <w:rFonts w:eastAsiaTheme="minorEastAsia"/>
          <w:sz w:val="24"/>
          <w:szCs w:val="24"/>
        </w:rPr>
        <w:t>1. Лексика. Фразеология</w:t>
      </w:r>
      <w:r w:rsidRPr="00677346">
        <w:rPr>
          <w:rFonts w:eastAsiaTheme="minorEastAsia"/>
          <w:sz w:val="24"/>
          <w:szCs w:val="24"/>
        </w:rPr>
        <w:t>.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Лексикография.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Предмет лексикологии русского языка. 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Структурно-семантическая характеристика.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Слова однозначные и многозначные.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Значение прямое и переносное.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Омонимия и полисемия. Типы омонимов (омофоны,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омографы, омоформы).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Синонимический ряд, его доминанта. Словари омонимов, синонимов.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Антонимы как семантическая противоположность слов. Словари антонимов.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Паронимы.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Социально-функциональная характеристика лексики русского языка.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Общеупотребительная лексика и лексика ограниченного употребления. Профессиональная и специальная лексика.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Активная и пассивная лексика современного русского языка.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Архаизмы и историзмы. Исконно русская лексика. Старославянизмы, их признаки.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Предмет фразеологии. Фразеологизмы и свободные сочетания слов. Фразеология в толковых и фразеологических словарях русского языка.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Теоретические основы русской лексикографии. Типы словарей.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Раздел 2.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Фонетика.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Графика.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Орфоэпия.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Предмет фонетики. Акустические свойства звуков речи. Понятие об артикуляции. Речевой аппарат, его устройство и функции отдельных частей.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Фонетическая транскрипция.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Классификация звуков русского языка. Гласные и согласные, их артикуляционные и акустические различия. 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Классификация согласных по уровню шума, </w:t>
      </w:r>
      <w:r w:rsidR="00E27B89" w:rsidRPr="00677346">
        <w:rPr>
          <w:rFonts w:eastAsiaTheme="minorEastAsia"/>
          <w:sz w:val="24"/>
          <w:szCs w:val="24"/>
        </w:rPr>
        <w:t>по участию или неучастию голоса</w:t>
      </w:r>
      <w:r w:rsidRPr="00677346">
        <w:rPr>
          <w:rFonts w:eastAsiaTheme="minorEastAsia"/>
          <w:sz w:val="24"/>
          <w:szCs w:val="24"/>
        </w:rPr>
        <w:t>,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по твердости и мягкости и другим признакам. Слогораздел в русском языке. Типы слогов: прикрытые, неприкрытые, открытые, закрытые.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 Русское словесное ударение и его особенности.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Состав современного русского алфа</w:t>
      </w:r>
      <w:r w:rsidR="00E27B89" w:rsidRPr="00677346">
        <w:rPr>
          <w:rFonts w:eastAsiaTheme="minorEastAsia"/>
          <w:sz w:val="24"/>
          <w:szCs w:val="24"/>
        </w:rPr>
        <w:t xml:space="preserve">вита. Значение букв, </w:t>
      </w:r>
      <w:r w:rsidRPr="00677346">
        <w:rPr>
          <w:rFonts w:eastAsiaTheme="minorEastAsia"/>
          <w:sz w:val="24"/>
          <w:szCs w:val="24"/>
        </w:rPr>
        <w:t>е”, ,,ё”, ,,ю”, ,,я”, ,,ь”, ,,ъ”, ,,й”.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Предмет орфоэпии. Значение орфоэпических норм. Причина отступления от литературного произношения. Варианты литературных произносительных норм.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 Русское литературное произношение в историческом развитии. Справочники по орфоэпии.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Раздел 3.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Морфемика и словообразование.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Предмет морфемики. Морфема как минимальная значимая единица языка. Принципы классификации морфем русского языка.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Типы морфем по характеру выражаемого ими значения.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lastRenderedPageBreak/>
        <w:t>Типы аффиксов по позиции в структуре слова: префиксы, суффиксы, постфиксы. Типы аффиксов по функции: словообразовательные и формообразующие аффиксы. Материально выраженные и нулевые аффиксы.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Полисемия и омонимия морфем. Типы основ. Морфемный анализ слова.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Основные методы морфемного анализа. Исторические изменения морфемного состава слова.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Словообразование и словоизменение. Производное слово как основная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единица словообразования.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 Аффиксальные способы словообразования: суффиксация, постфиксальный, безаффиксальный способы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(сложение, аббревиация, усечение, сокращение).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Раздел 4.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Орфография.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Разделы русской орфографии.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Орфограмма. Типы орфограмм.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Фонематические, традиционные, фонетические, морфематические принципы написания. Дифференцирующие написания. Слитные, раздельные, дефисные написания.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Прописные и строчные буквы. Перенос части слова на другую строку. Графические сокращения.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Современные орфографические словари и справочники.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Раздел 5.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Морфология.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Предмет морфологии. Части </w:t>
      </w:r>
      <w:r w:rsidR="00E27B89" w:rsidRPr="00677346">
        <w:rPr>
          <w:rFonts w:eastAsiaTheme="minorEastAsia"/>
          <w:sz w:val="24"/>
          <w:szCs w:val="24"/>
        </w:rPr>
        <w:t>речи в</w:t>
      </w:r>
      <w:r w:rsidRPr="00677346">
        <w:rPr>
          <w:rFonts w:eastAsiaTheme="minorEastAsia"/>
          <w:sz w:val="24"/>
          <w:szCs w:val="24"/>
        </w:rPr>
        <w:t xml:space="preserve"> русском языке как система. Слова самостоятельные(знаменательные)и служебные. Модальные слова, междометия.      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Имя существительное как часть речи. Лексико-грамматические разделы        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имён существительных: существительные нарицательные и собственные, одушевлённые и неодушевлённые, конкретные, единичные, абстрактные, вещественные, собирательные.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Категории рода, числа, падежа имён существительных. Склонение </w:t>
      </w:r>
      <w:r w:rsidR="00E27B89" w:rsidRPr="00677346">
        <w:rPr>
          <w:rFonts w:eastAsiaTheme="minorEastAsia"/>
          <w:sz w:val="24"/>
          <w:szCs w:val="24"/>
        </w:rPr>
        <w:t>имён существительных</w:t>
      </w:r>
      <w:r w:rsidRPr="00677346">
        <w:rPr>
          <w:rFonts w:eastAsiaTheme="minorEastAsia"/>
          <w:sz w:val="24"/>
          <w:szCs w:val="24"/>
        </w:rPr>
        <w:t>. Разносклоняемые имена существительные.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Имя прилагательное как часть речи. Лексико-грамматические разряды имён прилагательных. Склонение прилагательных.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Употребление прилагательных в значении других частей речи.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Имя числительное как часть речи. Разряды числительных по семантике: количественные, порядковые, собирательные, дробные. Структурные типы числительных: простые, сложные, составные.</w:t>
      </w:r>
      <w:r w:rsidR="008F331B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Типы склонений имён числительных.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Местоимение как часть речи.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Разряды местоимений по семантике. Морфологический разбор местоимений. Право-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писание местоимений.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Глагол как часть речи. Система грамматических категорий глагола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(вид,</w:t>
      </w:r>
      <w:r w:rsidR="00E27B89" w:rsidRPr="00677346">
        <w:rPr>
          <w:rFonts w:eastAsiaTheme="minorEastAsia"/>
          <w:sz w:val="24"/>
          <w:szCs w:val="24"/>
        </w:rPr>
        <w:t xml:space="preserve"> пере</w:t>
      </w:r>
      <w:r w:rsidRPr="00677346">
        <w:rPr>
          <w:rFonts w:eastAsiaTheme="minorEastAsia"/>
          <w:sz w:val="24"/>
          <w:szCs w:val="24"/>
        </w:rPr>
        <w:t>ходность,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залог,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наклонение,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время,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лицо,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число,</w:t>
      </w:r>
      <w:r w:rsidR="00E27B89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род).Спряжение глагола. Разноспрягаемые глаголы.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Семантика, морфологические признаки и синтаксические функции причастий. Действительные и страдательные причастия, способы их образования.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Краткие и полные формы причастий.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Наречие как часть речи. Семантика, морфологические признаки и синтаксические функции наречия. Разряды наречий по семантике и способы образования.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Слова категории состояния, их морфологические признаки и синтаксическая функция.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Служебные части речи. Их общая морфологическая характеристика.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Предлог как служебная часть речи. Функции предлогов. Правописание 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lastRenderedPageBreak/>
        <w:t>предлогов.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Союз как служебная часть речи. Функции союзов. Сочинительные и подчинительные союзы.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Частица как служебная часть речи. Функции частиц. Правописание частиц.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Междометие как особая часть речи. Разряды междометий по семантике, структуре и способам образования.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Звукоподражательные слова.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Знаки препинания при междометиях.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Раздел 6.</w:t>
      </w:r>
      <w:r w:rsidR="008F331B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Синтаксис и пунктуация.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Предмет синтаксиса. Основные единицы синтаксиса: простое предложение, сложное предложение.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Словосочетание. Виды подчинительной связи в словосочетаниях: согласование, управление, примыкание. Простые и сложные словосочетания.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Предложение как основная коммуникативная единица.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Признаки предложения: грамматическая организованность, интонационная оформленность, семантическая завершённость. Предикативность как основной грамматический признак предложения. Утвердительные и отрицательные предложения. Классификация предложений по цели высказывания: повествовательные, вопросительные, побудительные.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Восклицательные предложения.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Структурно-семантические типы предложений: простое, осложнённое, сложное.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Структурные схемы простого предложения.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Виды осложнения структуры простого предложения. Предложения с однородными членами. Однородные и неоднородные определения.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Предложения с обособленными членами предложения: определениями, обстоятельствами. Условия их обособления.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Поясняющие и уточняющие члены как особый вид обособленных членов.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Обособление сравнительных конструкций.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Осложнение простого предложения обращением, вводными словами, сочетаниями слов и предложениями.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Сложное предложение как структурно-семантическое объединение предикативных частей. Признаки сложного предложения.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 xml:space="preserve">Классификация сложноподчинённых предложений. Средства связи в сложносочинённом предложении: сочинительные союзы, противительные, разделительные союзы. 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Многочленные сложные предложения. Сложноподчиненные предложения с последовательным подчинением. Сложноподчиненные предложения с параллельным соподчинением.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Способы передачи чужой речи.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Предложения с прямой и косвенной речью.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Слова автора и прямая речь. Перевод прямой речи в косвенную. Диалог.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Цитация и ее формы.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Раздел 7.</w:t>
      </w:r>
      <w:r w:rsidR="008F331B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Культура речи. Правильность русской речи.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Типы норм литературного языка.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Раздел 8.</w:t>
      </w:r>
      <w:r w:rsidR="008F331B" w:rsidRPr="00677346">
        <w:rPr>
          <w:rFonts w:eastAsiaTheme="minorEastAsia"/>
          <w:sz w:val="24"/>
          <w:szCs w:val="24"/>
        </w:rPr>
        <w:t xml:space="preserve"> </w:t>
      </w:r>
      <w:r w:rsidRPr="00677346">
        <w:rPr>
          <w:rFonts w:eastAsiaTheme="minorEastAsia"/>
          <w:sz w:val="24"/>
          <w:szCs w:val="24"/>
        </w:rPr>
        <w:t>Стилистика.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lastRenderedPageBreak/>
        <w:t>Функциональные стили: научный, официально-деловой, публицистический, разговорный. Художественный стиль.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  <w:r w:rsidRPr="00677346">
        <w:rPr>
          <w:rFonts w:eastAsiaTheme="minorEastAsia"/>
          <w:sz w:val="24"/>
          <w:szCs w:val="24"/>
        </w:rPr>
        <w:t>Анализ текста.</w:t>
      </w:r>
    </w:p>
    <w:p w:rsidR="00917776" w:rsidRPr="00677346" w:rsidRDefault="00917776" w:rsidP="00677346">
      <w:pPr>
        <w:widowControl/>
        <w:autoSpaceDE/>
        <w:autoSpaceDN/>
        <w:adjustRightInd/>
        <w:spacing w:line="276" w:lineRule="auto"/>
        <w:ind w:firstLine="851"/>
        <w:jc w:val="both"/>
        <w:rPr>
          <w:rFonts w:eastAsiaTheme="minorEastAsia"/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917776" w:rsidRPr="00677346" w:rsidRDefault="0091777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</w:p>
    <w:p w:rsidR="00B46E66" w:rsidRPr="00677346" w:rsidRDefault="00B46E66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  <w:sectPr w:rsidR="00B46E66" w:rsidRPr="00677346" w:rsidSect="00C0068C">
          <w:pgSz w:w="11906" w:h="16838"/>
          <w:pgMar w:top="851" w:right="707" w:bottom="1134" w:left="1418" w:header="708" w:footer="708" w:gutter="0"/>
          <w:cols w:space="720"/>
        </w:sectPr>
      </w:pPr>
    </w:p>
    <w:p w:rsidR="00B46E66" w:rsidRPr="00677346" w:rsidRDefault="00B46E66" w:rsidP="00CB4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4"/>
          <w:szCs w:val="24"/>
        </w:rPr>
      </w:pPr>
    </w:p>
    <w:p w:rsidR="00B46E66" w:rsidRPr="00677346" w:rsidRDefault="00B46E66" w:rsidP="00677346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677346">
        <w:rPr>
          <w:rFonts w:ascii="Times New Roman" w:hAnsi="Times New Roman"/>
          <w:b/>
          <w:sz w:val="24"/>
          <w:szCs w:val="24"/>
        </w:rPr>
        <w:t xml:space="preserve"> Тематич</w:t>
      </w:r>
      <w:r w:rsidR="00CB4C10">
        <w:rPr>
          <w:rFonts w:ascii="Times New Roman" w:hAnsi="Times New Roman"/>
          <w:b/>
          <w:sz w:val="24"/>
          <w:szCs w:val="24"/>
        </w:rPr>
        <w:t xml:space="preserve">еский план и содержание </w:t>
      </w:r>
      <w:r w:rsidR="008F331B" w:rsidRPr="00677346">
        <w:rPr>
          <w:rFonts w:ascii="Times New Roman" w:hAnsi="Times New Roman"/>
          <w:b/>
          <w:sz w:val="24"/>
          <w:szCs w:val="24"/>
        </w:rPr>
        <w:t xml:space="preserve"> О</w:t>
      </w:r>
      <w:r w:rsidR="00CB4C10">
        <w:rPr>
          <w:rFonts w:ascii="Times New Roman" w:hAnsi="Times New Roman"/>
          <w:b/>
          <w:sz w:val="24"/>
          <w:szCs w:val="24"/>
        </w:rPr>
        <w:t>О</w:t>
      </w:r>
      <w:r w:rsidR="008F331B" w:rsidRPr="00677346">
        <w:rPr>
          <w:rFonts w:ascii="Times New Roman" w:hAnsi="Times New Roman"/>
          <w:b/>
          <w:sz w:val="24"/>
          <w:szCs w:val="24"/>
        </w:rPr>
        <w:t>Д</w:t>
      </w:r>
      <w:r w:rsidRPr="00677346">
        <w:rPr>
          <w:rFonts w:ascii="Times New Roman" w:hAnsi="Times New Roman"/>
          <w:sz w:val="24"/>
          <w:szCs w:val="24"/>
        </w:rPr>
        <w:t>.01 Русский язык</w:t>
      </w:r>
    </w:p>
    <w:p w:rsidR="00EA7B5F" w:rsidRPr="00677346" w:rsidRDefault="00EA7B5F" w:rsidP="0067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9944"/>
        <w:gridCol w:w="990"/>
        <w:gridCol w:w="1274"/>
      </w:tblGrid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Уровень усвоения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Calibri"/>
                <w:b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Calibri"/>
                <w:sz w:val="24"/>
                <w:szCs w:val="24"/>
                <w:lang w:eastAsia="en-US"/>
              </w:rPr>
              <w:t>Язык как средство общения и форма существования национальной культуры. Язык и общество. Язык как развивающееся явление. 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EA7B5F" w:rsidRPr="00677346" w:rsidTr="00EA7B5F">
        <w:trPr>
          <w:trHeight w:val="243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1. Язык и речь. Виды речевой деятельности. 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Функциональные стили речи и их особенности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1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Речевая ситуация и ее компоненты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>.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Основные требования к речи: правильность, точность, выразительность, уместность употребления языковых средств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rPr>
          <w:trHeight w:val="647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Анализ основных стилевых разновидностей письменной и устной речи.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ind w:right="-1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№1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Определение типа, стиля, жанра текста (по заданному способу). Анализ структуры текста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djustRightInd/>
              <w:spacing w:after="16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104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Лингвостилистический (стилистический, речеведческий) анализ текста.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№2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Освоение видов переработки текста.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djustRightInd/>
              <w:spacing w:after="16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104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ind w:right="-1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  <w:p w:rsidR="00EA7B5F" w:rsidRPr="00677346" w:rsidRDefault="00EA7B5F" w:rsidP="00677346">
            <w:pPr>
              <w:spacing w:line="276" w:lineRule="auto"/>
              <w:ind w:right="-1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Презентации на тему: Стилевые разновидности письменной и устной речи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djustRightInd/>
              <w:spacing w:after="16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Тема 2.  Жанры и стили речи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5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Жанры официально-делового стиля: заявление, доверенность, расписка, резюме. Публицистический стиль речи, основы ораторского искусства.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rPr>
          <w:trHeight w:val="573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Особенности построения текста разных функциональных типов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</w:t>
            </w:r>
            <w:r w:rsidR="00E27B89"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3 </w:t>
            </w:r>
            <w:r w:rsidR="00E27B89" w:rsidRPr="00677346">
              <w:rPr>
                <w:rFonts w:eastAsia="Arial"/>
                <w:sz w:val="24"/>
                <w:szCs w:val="24"/>
                <w:lang w:eastAsia="en-US"/>
              </w:rPr>
              <w:t>Составление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связного высказывания на заданную тему, в том числе на лингвистическую.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3. Слово в лексической системе языка. 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Лингвистическое исследование лексических и фразеологических единиц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№4</w:t>
            </w:r>
          </w:p>
          <w:p w:rsidR="00EA7B5F" w:rsidRPr="00677346" w:rsidRDefault="00EA7B5F" w:rsidP="006773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Выведение алгоритма лексического анализа.</w:t>
            </w:r>
          </w:p>
          <w:p w:rsidR="00EA7B5F" w:rsidRPr="00677346" w:rsidRDefault="00EA7B5F" w:rsidP="0067734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EA7B5F" w:rsidRPr="00677346" w:rsidRDefault="00EA7B5F" w:rsidP="00677346">
            <w:pPr>
              <w:spacing w:line="276" w:lineRule="auto"/>
              <w:ind w:left="260" w:firstLine="283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Подготовить рефераты к теме №3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A7B5F" w:rsidRPr="00677346" w:rsidTr="00EA7B5F">
        <w:trPr>
          <w:trHeight w:val="888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№5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Наблюдение над функционированием лексических единиц в речи, выработка навыка составления текстов (устных и письменных) с лексемами различных сфер употребления.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="Arial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365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4.  Русская лексика с точки зрения </w:t>
            </w: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lastRenderedPageBreak/>
              <w:t xml:space="preserve">ее происхождения </w:t>
            </w:r>
          </w:p>
          <w:p w:rsidR="00EA7B5F" w:rsidRPr="00677346" w:rsidRDefault="00EA7B5F" w:rsidP="00677346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EA7B5F" w:rsidRPr="00677346" w:rsidRDefault="00EA7B5F" w:rsidP="00677346">
            <w:pPr>
              <w:spacing w:line="276" w:lineRule="auto"/>
              <w:ind w:left="260" w:firstLine="283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ind w:left="260" w:firstLine="283"/>
              <w:jc w:val="both"/>
              <w:rPr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EA7B5F" w:rsidRPr="00677346" w:rsidRDefault="00EA7B5F" w:rsidP="00677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ind w:firstLine="317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EA7B5F" w:rsidRPr="00677346" w:rsidTr="00EA7B5F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Лексика с точки зрения ее употребления: нейтральная, книжная, лексика устной речи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lastRenderedPageBreak/>
              <w:t>(жаргонизмы, арготизмы, диалектизмы). Профессионализмы. Терминологическая лексика.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Активный и пассивный словарный запас; архаизмы, историзмы, неологизмы. Фразеологизмы. Отличие фразеологизма от слова. Употребление фразеологизмов в речи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rPr>
          <w:trHeight w:val="365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lastRenderedPageBreak/>
              <w:t>Лексический и фразеологический анализ слова.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№6 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Подбор текстов с изучаемым языковым явлением.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EA7B5F" w:rsidRPr="00677346" w:rsidRDefault="00EA7B5F" w:rsidP="00677346">
            <w:pPr>
              <w:spacing w:line="276" w:lineRule="auto"/>
              <w:ind w:left="540"/>
              <w:jc w:val="both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335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№7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Наблюдение над изобразительно-выразительными средствами лексики. </w:t>
            </w:r>
          </w:p>
          <w:p w:rsidR="00EA7B5F" w:rsidRPr="00677346" w:rsidRDefault="00EA7B5F" w:rsidP="00677346">
            <w:pPr>
              <w:spacing w:line="276" w:lineRule="auto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№8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Составление связного высказывания, в том числе на лингвистическую тему,</w:t>
            </w:r>
            <w:r w:rsidRPr="00677346">
              <w:rPr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с использованием заданных лексем.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93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№9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Выявление закономерностей функционирования фонетической системы русского языка.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17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229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Фонетический, орфоэпический анализ слова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Практическая работа №10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123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№11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Наблюдение над выразительными средствами фонетики.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290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№12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№13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Выработка навыка составления слов с помощью различных словообразовательных моделей и способов словообразования.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987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lastRenderedPageBreak/>
              <w:t xml:space="preserve">Морфемный, словообразовательный анализ 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№14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Морфемный, 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rPr>
          <w:trHeight w:val="987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Подготовить доклады к теме № 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Тема 5.</w:t>
            </w:r>
            <w:r w:rsidR="00E27B89"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Имя существительное 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Лексико-грамматические разряды имен существительных.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Употребление форм имен существительных в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15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Правописание безударных гласных, звонких и глухих согласных. 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16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Правописание сложных существительных.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17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Морфологический разбор имени существительного.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Подготовить презентации к теме №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6.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Имя прилагательное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Лексико-грамматические разряды имен прилагательных.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Степени сравнения имен прилагательных. Правописание суффиксов и окончаний имен прилагательных. Правописание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lastRenderedPageBreak/>
              <w:t>сложных прилагательных. Морфологический разбор имени прилагательного. Употребление форм имен прилагательных в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18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Грамматические признаки слова (грамматическое значение, грамматическая форма и синтаксическая функция).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Подготовить презентации к теме № 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7.  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Имя числительное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Лексико-грамматические разряды имен числительных.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Правописание числительных. Морфологический разбор имени числительного.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Употребление числительных в речи. 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19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Сочетание числительных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оба,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обе,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двое,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трое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и других с существительными разного рода.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8.  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Местоимение 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Значение местоимения.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Лексико-грамматические разряды местоимений. 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Употребление местоимений в речи. Местоимение как средство связи предложений</w:t>
            </w:r>
          </w:p>
          <w:p w:rsidR="00EA7B5F" w:rsidRPr="00677346" w:rsidRDefault="00EA7B5F" w:rsidP="00677346">
            <w:pPr>
              <w:widowControl/>
              <w:tabs>
                <w:tab w:val="left" w:pos="440"/>
              </w:tabs>
              <w:autoSpaceDE/>
              <w:adjustRightInd/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тексте.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Синонимия местоименных форм.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20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Морфологический разбор местоимения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21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Правописание местоимений.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lastRenderedPageBreak/>
              <w:t xml:space="preserve">Тема 9.  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Глагол 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Грамматические признаки глагола. Правописание суффиксов и личных окончаний глагола. Правописание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не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с глаголами. Употребление форм глагола в речи.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Употребление в художественном тексте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форм 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Практическая работа № 22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Морфологический разбор глагола.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rPr>
                <w:rFonts w:eastAsia="Arial"/>
                <w:b/>
                <w:i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10.  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Причастие как особая форма глагола 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Образование действительных и страдательных причастий. Правописание суффиксов и окончаний причастий. Правописание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 xml:space="preserve">не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с причастиями.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Правописание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-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н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-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и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-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нн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-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      </w:r>
            <w:r w:rsidRPr="00677346">
              <w:rPr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Употребление причастий в текстах разных стилей. Синонимия причастий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11. 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Деепричастие как особая форма глагола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Образование деепричастий совершенного</w:t>
            </w:r>
            <w:r w:rsidRPr="00677346">
              <w:rPr>
                <w:sz w:val="24"/>
                <w:szCs w:val="24"/>
                <w:lang w:eastAsia="en-US"/>
              </w:rPr>
              <w:t xml:space="preserve"> и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несовершенного вида. Правописание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не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с деепричастиями. Деепричастный оборот</w:t>
            </w:r>
            <w:r w:rsidRPr="00677346">
              <w:rPr>
                <w:sz w:val="24"/>
                <w:szCs w:val="24"/>
                <w:lang w:eastAsia="en-US"/>
              </w:rPr>
              <w:t xml:space="preserve"> и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знаки препинания в предложениях с деепричастным оборотом. Морфологический разбор деепричастия.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Употребление деепричастий в текстах разных стилей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.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Особенности построения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предложений с деепричастиями.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Синонимия деепричастий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.</w:t>
            </w:r>
          </w:p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12 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Наречие 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Грамматические признаки наречия.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Степени сравнения наречий.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Правописание наречий.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lastRenderedPageBreak/>
              <w:t>Отличие наречий от слов-омонимов.</w:t>
            </w:r>
          </w:p>
          <w:p w:rsidR="00EA7B5F" w:rsidRPr="00677346" w:rsidRDefault="00EA7B5F" w:rsidP="00AB226F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Морфологический разбор наречия.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lastRenderedPageBreak/>
              <w:t>Тема 13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Предлог как часть речи</w:t>
            </w: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Союз как часть речи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Правописание предлогов.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Отличие производных предлогов (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в течение,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в продолжение,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вследствие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и др.) от слов-омонимов.</w:t>
            </w:r>
          </w:p>
          <w:p w:rsidR="00EA7B5F" w:rsidRPr="00677346" w:rsidRDefault="00EA7B5F" w:rsidP="0067734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EA7B5F" w:rsidRPr="00677346" w:rsidRDefault="00EA7B5F" w:rsidP="00AB226F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Употребление предлогов в составе словосочетаний. Употребление существительных с предлогами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благодаря,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вопреки,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согласно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и др.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EA7B5F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AB226F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 xml:space="preserve">Тема 14 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>Частица как часть речи</w:t>
            </w:r>
            <w:r w:rsidRPr="00677346">
              <w:rPr>
                <w:rFonts w:eastAsia="Arial"/>
                <w:b/>
                <w:sz w:val="24"/>
                <w:szCs w:val="24"/>
                <w:lang w:eastAsia="en-US"/>
              </w:rPr>
              <w:t>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ind w:left="260" w:firstLine="283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AB226F">
        <w:trPr>
          <w:trHeight w:val="6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Правописание частиц.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Правописание частиц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не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и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ни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>с</w:t>
            </w:r>
            <w:r w:rsidRPr="00677346">
              <w:rPr>
                <w:rFonts w:eastAsia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разными частями речи. </w:t>
            </w:r>
            <w:r w:rsidRPr="00677346">
              <w:rPr>
                <w:rFonts w:eastAsia="Arial"/>
                <w:iCs/>
                <w:sz w:val="24"/>
                <w:szCs w:val="24"/>
                <w:lang w:eastAsia="en-US"/>
              </w:rPr>
              <w:t>Частицы как средство выразительности речи.</w:t>
            </w:r>
            <w:r w:rsidRPr="00677346">
              <w:rPr>
                <w:rFonts w:eastAsia="Arial"/>
                <w:sz w:val="24"/>
                <w:szCs w:val="24"/>
                <w:lang w:eastAsia="en-US"/>
              </w:rPr>
              <w:t xml:space="preserve"> Употребление частиц в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A7B5F" w:rsidRPr="00677346" w:rsidTr="00AB226F">
        <w:trPr>
          <w:trHeight w:val="691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  <w:t>Практическая работа № 23</w:t>
            </w:r>
          </w:p>
          <w:p w:rsidR="00EA7B5F" w:rsidRPr="00677346" w:rsidRDefault="00EA7B5F" w:rsidP="00AB226F">
            <w:pPr>
              <w:spacing w:line="276" w:lineRule="auto"/>
              <w:jc w:val="both"/>
              <w:rPr>
                <w:rFonts w:eastAsia="Arial"/>
                <w:bCs/>
                <w:i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Cs/>
                <w:iCs/>
                <w:sz w:val="24"/>
                <w:szCs w:val="24"/>
                <w:lang w:eastAsia="en-US"/>
              </w:rPr>
              <w:t>Правописание служебных частей речи.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EA7B5F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b/>
                <w:bCs/>
                <w:iCs/>
                <w:sz w:val="24"/>
                <w:szCs w:val="24"/>
                <w:lang w:eastAsia="en-US"/>
              </w:rPr>
              <w:t>Практическая работа № 24</w:t>
            </w:r>
          </w:p>
          <w:p w:rsidR="00EA7B5F" w:rsidRPr="00677346" w:rsidRDefault="00EA7B5F" w:rsidP="00677346">
            <w:pPr>
              <w:spacing w:line="276" w:lineRule="auto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677346">
              <w:rPr>
                <w:rFonts w:eastAsia="Arial"/>
                <w:sz w:val="24"/>
                <w:szCs w:val="24"/>
                <w:lang w:eastAsia="en-US"/>
              </w:rPr>
              <w:t>Знаки препинания в предложениях с междометиями.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EA7B5F" w:rsidRPr="00677346" w:rsidTr="00AB226F">
        <w:trPr>
          <w:trHeight w:val="375"/>
        </w:trPr>
        <w:tc>
          <w:tcPr>
            <w:tcW w:w="1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rPr>
                <w:b/>
                <w:sz w:val="24"/>
                <w:szCs w:val="24"/>
                <w:lang w:eastAsia="en-US"/>
              </w:rPr>
            </w:pPr>
            <w:r w:rsidRPr="00677346"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5F" w:rsidRPr="00677346" w:rsidRDefault="00EA7B5F" w:rsidP="00677346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ind w:firstLine="34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7734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   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5F" w:rsidRPr="00677346" w:rsidRDefault="00EA7B5F" w:rsidP="006773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djustRightInd/>
              <w:spacing w:after="1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C0068C" w:rsidRPr="00677346" w:rsidRDefault="00C0068C" w:rsidP="00AB226F">
      <w:pPr>
        <w:rPr>
          <w:sz w:val="24"/>
          <w:szCs w:val="24"/>
        </w:rPr>
      </w:pPr>
    </w:p>
    <w:sectPr w:rsidR="00C0068C" w:rsidRPr="00677346" w:rsidSect="00AB226F">
      <w:footerReference w:type="even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AA9" w:rsidRDefault="00516AA9">
      <w:r>
        <w:separator/>
      </w:r>
    </w:p>
  </w:endnote>
  <w:endnote w:type="continuationSeparator" w:id="0">
    <w:p w:rsidR="00516AA9" w:rsidRDefault="0051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841611"/>
      <w:docPartObj>
        <w:docPartGallery w:val="Page Numbers (Bottom of Page)"/>
        <w:docPartUnique/>
      </w:docPartObj>
    </w:sdtPr>
    <w:sdtContent>
      <w:p w:rsidR="004551C2" w:rsidRDefault="004551C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5B0">
          <w:rPr>
            <w:noProof/>
          </w:rPr>
          <w:t>52</w:t>
        </w:r>
        <w:r>
          <w:fldChar w:fldCharType="end"/>
        </w:r>
      </w:p>
    </w:sdtContent>
  </w:sdt>
  <w:p w:rsidR="004551C2" w:rsidRDefault="004551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1C2" w:rsidRDefault="004551C2" w:rsidP="00C0068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551C2" w:rsidRDefault="004551C2" w:rsidP="00C0068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AA9" w:rsidRDefault="00516AA9">
      <w:r>
        <w:separator/>
      </w:r>
    </w:p>
  </w:footnote>
  <w:footnote w:type="continuationSeparator" w:id="0">
    <w:p w:rsidR="00516AA9" w:rsidRDefault="00516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D74CC"/>
    <w:multiLevelType w:val="hybridMultilevel"/>
    <w:tmpl w:val="1452F00E"/>
    <w:lvl w:ilvl="0" w:tplc="C3EA98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7171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469ED"/>
    <w:multiLevelType w:val="hybridMultilevel"/>
    <w:tmpl w:val="74208E84"/>
    <w:lvl w:ilvl="0" w:tplc="C0DAFDB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C76B0"/>
    <w:multiLevelType w:val="hybridMultilevel"/>
    <w:tmpl w:val="F5848F84"/>
    <w:lvl w:ilvl="0" w:tplc="0388E1E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20FF8"/>
    <w:multiLevelType w:val="hybridMultilevel"/>
    <w:tmpl w:val="A8E84D32"/>
    <w:lvl w:ilvl="0" w:tplc="ED08F0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E66"/>
    <w:rsid w:val="0002001C"/>
    <w:rsid w:val="000E075D"/>
    <w:rsid w:val="001248C4"/>
    <w:rsid w:val="002735B0"/>
    <w:rsid w:val="002D6155"/>
    <w:rsid w:val="00366A69"/>
    <w:rsid w:val="003F775D"/>
    <w:rsid w:val="004551C2"/>
    <w:rsid w:val="004B5F38"/>
    <w:rsid w:val="00516AA9"/>
    <w:rsid w:val="005228BB"/>
    <w:rsid w:val="006305D1"/>
    <w:rsid w:val="00677346"/>
    <w:rsid w:val="006A2914"/>
    <w:rsid w:val="006B4B23"/>
    <w:rsid w:val="006F21A1"/>
    <w:rsid w:val="008552B1"/>
    <w:rsid w:val="008D343A"/>
    <w:rsid w:val="008F331B"/>
    <w:rsid w:val="00917776"/>
    <w:rsid w:val="00920DF9"/>
    <w:rsid w:val="00992D37"/>
    <w:rsid w:val="009E3476"/>
    <w:rsid w:val="00A41060"/>
    <w:rsid w:val="00AB226F"/>
    <w:rsid w:val="00B209DB"/>
    <w:rsid w:val="00B46E66"/>
    <w:rsid w:val="00BC62F4"/>
    <w:rsid w:val="00C0068C"/>
    <w:rsid w:val="00CB4C10"/>
    <w:rsid w:val="00D51219"/>
    <w:rsid w:val="00DD79DA"/>
    <w:rsid w:val="00E04BEA"/>
    <w:rsid w:val="00E27B89"/>
    <w:rsid w:val="00EA7B5F"/>
    <w:rsid w:val="00F0397E"/>
    <w:rsid w:val="00F065C1"/>
    <w:rsid w:val="00F800C3"/>
    <w:rsid w:val="00F8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F676"/>
  <w15:docId w15:val="{FF21592A-C610-4D98-BBD6-44CF3BB3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a"/>
    <w:link w:val="11"/>
    <w:uiPriority w:val="99"/>
    <w:qFormat/>
    <w:rsid w:val="00B46E66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B46E6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a3">
    <w:name w:val="Заголовок Знак"/>
    <w:link w:val="a4"/>
    <w:locked/>
    <w:rsid w:val="00B46E66"/>
    <w:rPr>
      <w:b/>
      <w:sz w:val="24"/>
      <w:lang w:eastAsia="ru-RU"/>
    </w:rPr>
  </w:style>
  <w:style w:type="paragraph" w:styleId="a5">
    <w:name w:val="List Paragraph"/>
    <w:basedOn w:val="a"/>
    <w:uiPriority w:val="34"/>
    <w:qFormat/>
    <w:rsid w:val="00B46E6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B46E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6E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B46E66"/>
    <w:rPr>
      <w:rFonts w:cs="Times New Roman"/>
    </w:rPr>
  </w:style>
  <w:style w:type="paragraph" w:styleId="a4">
    <w:name w:val="Title"/>
    <w:basedOn w:val="a"/>
    <w:link w:val="a3"/>
    <w:qFormat/>
    <w:rsid w:val="00B46E66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24"/>
      <w:szCs w:val="22"/>
    </w:rPr>
  </w:style>
  <w:style w:type="character" w:customStyle="1" w:styleId="12">
    <w:name w:val="Название Знак1"/>
    <w:basedOn w:val="a0"/>
    <w:uiPriority w:val="10"/>
    <w:rsid w:val="00B46E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 Indent"/>
    <w:basedOn w:val="a"/>
    <w:link w:val="aa"/>
    <w:uiPriority w:val="99"/>
    <w:semiHidden/>
    <w:rsid w:val="00B46E6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46E66"/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4">
    <w:name w:val="Style4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5">
    <w:name w:val="Style5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6">
    <w:name w:val="Style6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B46E66"/>
    <w:pPr>
      <w:ind w:firstLine="567"/>
      <w:jc w:val="both"/>
    </w:pPr>
    <w:rPr>
      <w:sz w:val="24"/>
      <w:szCs w:val="24"/>
    </w:rPr>
  </w:style>
  <w:style w:type="paragraph" w:customStyle="1" w:styleId="Style13">
    <w:name w:val="Style13"/>
    <w:basedOn w:val="a"/>
    <w:rsid w:val="00B46E66"/>
    <w:pPr>
      <w:ind w:firstLine="567"/>
      <w:jc w:val="both"/>
    </w:pPr>
    <w:rPr>
      <w:sz w:val="24"/>
      <w:szCs w:val="24"/>
    </w:rPr>
  </w:style>
  <w:style w:type="character" w:customStyle="1" w:styleId="FontStyle16">
    <w:name w:val="Font Style16"/>
    <w:rsid w:val="00B46E66"/>
    <w:rPr>
      <w:rFonts w:ascii="Times New Roman" w:hAnsi="Times New Roman"/>
      <w:b/>
      <w:sz w:val="16"/>
    </w:rPr>
  </w:style>
  <w:style w:type="character" w:customStyle="1" w:styleId="FontStyle17">
    <w:name w:val="Font Style17"/>
    <w:rsid w:val="00B46E66"/>
    <w:rPr>
      <w:rFonts w:ascii="Times New Roman" w:hAnsi="Times New Roman"/>
      <w:b/>
      <w:sz w:val="16"/>
    </w:rPr>
  </w:style>
  <w:style w:type="character" w:customStyle="1" w:styleId="FontStyle18">
    <w:name w:val="Font Style18"/>
    <w:rsid w:val="00B46E66"/>
    <w:rPr>
      <w:rFonts w:ascii="Times New Roman" w:hAnsi="Times New Roman"/>
      <w:b/>
      <w:sz w:val="10"/>
    </w:rPr>
  </w:style>
  <w:style w:type="character" w:customStyle="1" w:styleId="FontStyle21">
    <w:name w:val="Font Style21"/>
    <w:rsid w:val="00B46E66"/>
    <w:rPr>
      <w:rFonts w:ascii="Times New Roman" w:hAnsi="Times New Roman"/>
      <w:sz w:val="12"/>
    </w:rPr>
  </w:style>
  <w:style w:type="character" w:customStyle="1" w:styleId="FontStyle23">
    <w:name w:val="Font Style23"/>
    <w:rsid w:val="00B46E66"/>
    <w:rPr>
      <w:rFonts w:ascii="Times New Roman" w:hAnsi="Times New Roman"/>
      <w:b/>
      <w:sz w:val="12"/>
    </w:rPr>
  </w:style>
  <w:style w:type="paragraph" w:customStyle="1" w:styleId="Style2">
    <w:name w:val="Style2"/>
    <w:basedOn w:val="a"/>
    <w:rsid w:val="00B46E66"/>
    <w:pPr>
      <w:ind w:firstLine="567"/>
      <w:jc w:val="both"/>
    </w:pPr>
    <w:rPr>
      <w:sz w:val="24"/>
      <w:szCs w:val="24"/>
    </w:rPr>
  </w:style>
  <w:style w:type="character" w:customStyle="1" w:styleId="FontStyle22">
    <w:name w:val="Font Style22"/>
    <w:rsid w:val="00B46E66"/>
    <w:rPr>
      <w:rFonts w:ascii="Times New Roman" w:hAnsi="Times New Roman"/>
      <w:sz w:val="20"/>
    </w:rPr>
  </w:style>
  <w:style w:type="paragraph" w:customStyle="1" w:styleId="Style10">
    <w:name w:val="Style10"/>
    <w:basedOn w:val="a"/>
    <w:rsid w:val="00B46E66"/>
    <w:pPr>
      <w:ind w:firstLine="567"/>
      <w:jc w:val="both"/>
    </w:pPr>
    <w:rPr>
      <w:sz w:val="24"/>
      <w:szCs w:val="24"/>
    </w:rPr>
  </w:style>
  <w:style w:type="paragraph" w:styleId="10">
    <w:name w:val="toc 1"/>
    <w:basedOn w:val="a"/>
    <w:next w:val="a"/>
    <w:autoRedefine/>
    <w:uiPriority w:val="39"/>
    <w:semiHidden/>
    <w:unhideWhenUsed/>
    <w:rsid w:val="00B46E66"/>
    <w:pPr>
      <w:spacing w:after="100"/>
    </w:pPr>
  </w:style>
  <w:style w:type="paragraph" w:styleId="ab">
    <w:name w:val="Balloon Text"/>
    <w:basedOn w:val="a"/>
    <w:link w:val="ac"/>
    <w:uiPriority w:val="99"/>
    <w:semiHidden/>
    <w:unhideWhenUsed/>
    <w:rsid w:val="006305D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305D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F331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33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3715</Words>
  <Characters>21181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Луиза</cp:lastModifiedBy>
  <cp:revision>19</cp:revision>
  <cp:lastPrinted>2022-11-09T11:16:00Z</cp:lastPrinted>
  <dcterms:created xsi:type="dcterms:W3CDTF">2019-11-09T14:00:00Z</dcterms:created>
  <dcterms:modified xsi:type="dcterms:W3CDTF">2022-11-09T13:53:00Z</dcterms:modified>
</cp:coreProperties>
</file>