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88"/>
      </w:tblGrid>
      <w:tr w:rsidR="00A532D1" w:rsidRPr="008371B9" w:rsidTr="00A92C8B">
        <w:tc>
          <w:tcPr>
            <w:tcW w:w="2268" w:type="dxa"/>
          </w:tcPr>
          <w:p w:rsidR="00A532D1" w:rsidRPr="008371B9" w:rsidRDefault="00A532D1" w:rsidP="00A92C8B">
            <w:pPr>
              <w:pStyle w:val="a5"/>
              <w:spacing w:line="276" w:lineRule="auto"/>
              <w:ind w:left="0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4188" w:type="dxa"/>
          </w:tcPr>
          <w:p w:rsidR="00A532D1" w:rsidRPr="008371B9" w:rsidRDefault="00A532D1" w:rsidP="00A92C8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                                           Утверждаю                    </w:t>
            </w:r>
          </w:p>
          <w:p w:rsidR="00A532D1" w:rsidRPr="008371B9" w:rsidRDefault="00A532D1" w:rsidP="00A92C8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                                   Директор ЧУПО                «Экономико-правовой колледж»                                                                          ____________  Р.А. Барзукаева </w:t>
            </w:r>
          </w:p>
          <w:p w:rsidR="00A532D1" w:rsidRPr="008371B9" w:rsidRDefault="00A532D1" w:rsidP="00A92C8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2022</w:t>
            </w:r>
            <w:r w:rsidRPr="008371B9">
              <w:rPr>
                <w:sz w:val="24"/>
                <w:szCs w:val="24"/>
              </w:rPr>
              <w:t xml:space="preserve">г.                                                                                                                           </w:t>
            </w:r>
          </w:p>
          <w:p w:rsidR="00A532D1" w:rsidRPr="008371B9" w:rsidRDefault="00A532D1" w:rsidP="00A92C8B">
            <w:pPr>
              <w:pStyle w:val="a5"/>
              <w:spacing w:line="276" w:lineRule="auto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A532D1" w:rsidRPr="008371B9" w:rsidRDefault="00A532D1" w:rsidP="00A532D1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1B9">
        <w:rPr>
          <w:rFonts w:ascii="Times New Roman" w:hAnsi="Times New Roman" w:cs="Times New Roman"/>
          <w:b/>
          <w:sz w:val="24"/>
          <w:szCs w:val="24"/>
        </w:rPr>
        <w:t xml:space="preserve"> УЧЕБНЫЙ ПЛАН</w:t>
      </w: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1B9">
        <w:rPr>
          <w:rFonts w:ascii="Times New Roman" w:hAnsi="Times New Roman" w:cs="Times New Roman"/>
          <w:sz w:val="24"/>
          <w:szCs w:val="24"/>
        </w:rPr>
        <w:t>основной образовательной программы среднего профессионального образования</w:t>
      </w: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1B9">
        <w:rPr>
          <w:rFonts w:ascii="Times New Roman" w:hAnsi="Times New Roman" w:cs="Times New Roman"/>
          <w:sz w:val="24"/>
          <w:szCs w:val="24"/>
        </w:rPr>
        <w:t>Частного учреждения профессионального образования</w:t>
      </w: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1B9">
        <w:rPr>
          <w:rFonts w:ascii="Times New Roman" w:hAnsi="Times New Roman" w:cs="Times New Roman"/>
          <w:b/>
          <w:sz w:val="24"/>
          <w:szCs w:val="24"/>
        </w:rPr>
        <w:t>«Экономико-правовой колледж»</w:t>
      </w: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1B9">
        <w:rPr>
          <w:rFonts w:ascii="Times New Roman" w:hAnsi="Times New Roman" w:cs="Times New Roman"/>
          <w:b/>
          <w:sz w:val="24"/>
          <w:szCs w:val="24"/>
        </w:rPr>
        <w:t>20.02.02 Защита в чрезвычайных ситуациях</w:t>
      </w: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1B9">
        <w:rPr>
          <w:rFonts w:ascii="Times New Roman" w:hAnsi="Times New Roman" w:cs="Times New Roman"/>
          <w:sz w:val="24"/>
          <w:szCs w:val="24"/>
        </w:rPr>
        <w:t>по программе (базовой) подготовки</w:t>
      </w: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32D1" w:rsidRPr="008371B9" w:rsidRDefault="00A532D1" w:rsidP="00A532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0"/>
      </w:tblGrid>
      <w:tr w:rsidR="00A532D1" w:rsidRPr="008371B9" w:rsidTr="00A92C8B">
        <w:tc>
          <w:tcPr>
            <w:tcW w:w="4678" w:type="dxa"/>
          </w:tcPr>
          <w:p w:rsidR="00A532D1" w:rsidRPr="008371B9" w:rsidRDefault="00A532D1" w:rsidP="00A92C8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Квалификация:</w:t>
            </w:r>
          </w:p>
        </w:tc>
        <w:tc>
          <w:tcPr>
            <w:tcW w:w="6230" w:type="dxa"/>
          </w:tcPr>
          <w:p w:rsidR="00A532D1" w:rsidRPr="008371B9" w:rsidRDefault="00A532D1" w:rsidP="00A92C8B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техник-спасатель</w:t>
            </w:r>
          </w:p>
        </w:tc>
      </w:tr>
      <w:tr w:rsidR="00A532D1" w:rsidRPr="008371B9" w:rsidTr="00A92C8B">
        <w:tc>
          <w:tcPr>
            <w:tcW w:w="4678" w:type="dxa"/>
          </w:tcPr>
          <w:p w:rsidR="00A532D1" w:rsidRPr="008371B9" w:rsidRDefault="00A532D1" w:rsidP="00A92C8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Форма обучения:</w:t>
            </w:r>
          </w:p>
        </w:tc>
        <w:tc>
          <w:tcPr>
            <w:tcW w:w="6230" w:type="dxa"/>
          </w:tcPr>
          <w:p w:rsidR="00A532D1" w:rsidRPr="008371B9" w:rsidRDefault="00A532D1" w:rsidP="00A92C8B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очная</w:t>
            </w:r>
          </w:p>
        </w:tc>
      </w:tr>
      <w:tr w:rsidR="00A532D1" w:rsidRPr="008371B9" w:rsidTr="00A92C8B">
        <w:tc>
          <w:tcPr>
            <w:tcW w:w="4678" w:type="dxa"/>
          </w:tcPr>
          <w:p w:rsidR="00A532D1" w:rsidRPr="008371B9" w:rsidRDefault="00A532D1" w:rsidP="00A92C8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Нормативный срок обучения:</w:t>
            </w:r>
          </w:p>
        </w:tc>
        <w:tc>
          <w:tcPr>
            <w:tcW w:w="6230" w:type="dxa"/>
          </w:tcPr>
          <w:p w:rsidR="00A532D1" w:rsidRPr="008371B9" w:rsidRDefault="00A532D1" w:rsidP="00A92C8B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3 года 10 месяцев на базе основного общего образования </w:t>
            </w:r>
          </w:p>
        </w:tc>
      </w:tr>
      <w:tr w:rsidR="00A532D1" w:rsidRPr="008371B9" w:rsidTr="00A92C8B">
        <w:tc>
          <w:tcPr>
            <w:tcW w:w="4678" w:type="dxa"/>
          </w:tcPr>
          <w:p w:rsidR="00A532D1" w:rsidRPr="008371B9" w:rsidRDefault="00A532D1" w:rsidP="00A92C8B">
            <w:pPr>
              <w:spacing w:line="276" w:lineRule="auto"/>
              <w:ind w:left="-77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Профиль получаемого профессионального</w:t>
            </w:r>
          </w:p>
          <w:p w:rsidR="00A532D1" w:rsidRPr="008371B9" w:rsidRDefault="00A532D1" w:rsidP="00A92C8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образования:</w:t>
            </w:r>
          </w:p>
        </w:tc>
        <w:tc>
          <w:tcPr>
            <w:tcW w:w="6230" w:type="dxa"/>
          </w:tcPr>
          <w:p w:rsidR="00A532D1" w:rsidRPr="008371B9" w:rsidRDefault="00A532D1" w:rsidP="00A92C8B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технический</w:t>
            </w:r>
          </w:p>
          <w:p w:rsidR="00A532D1" w:rsidRPr="008371B9" w:rsidRDefault="00A532D1" w:rsidP="00A92C8B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i/>
                <w:sz w:val="24"/>
                <w:szCs w:val="24"/>
              </w:rPr>
              <w:t>при реализации программы среднего общего образования</w:t>
            </w:r>
          </w:p>
        </w:tc>
      </w:tr>
    </w:tbl>
    <w:p w:rsidR="00A532D1" w:rsidRDefault="00A532D1" w:rsidP="00A532D1">
      <w:pPr>
        <w:spacing w:line="276" w:lineRule="auto"/>
        <w:rPr>
          <w:sz w:val="24"/>
          <w:szCs w:val="24"/>
        </w:rPr>
      </w:pPr>
    </w:p>
    <w:p w:rsidR="00A532D1" w:rsidRPr="003D15C0" w:rsidRDefault="00A532D1" w:rsidP="00A532D1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5C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532D1" w:rsidRPr="003D15C0" w:rsidRDefault="00A532D1" w:rsidP="00A532D1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5C0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 реализации ППССЗ</w:t>
      </w:r>
    </w:p>
    <w:p w:rsidR="00A532D1" w:rsidRPr="003D15C0" w:rsidRDefault="00A532D1" w:rsidP="00A532D1">
      <w:pPr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Настоящий учебный план программы подготовки специалистов среднего звена разработан на основе: </w:t>
      </w:r>
    </w:p>
    <w:p w:rsidR="00A532D1" w:rsidRPr="003D15C0" w:rsidRDefault="00A532D1" w:rsidP="00A532D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Федерального закона от 29.12.2012г. №273-Ф3 «Об образовании в Российской Федерации»</w:t>
      </w:r>
      <w:r w:rsidRPr="003D15C0">
        <w:t xml:space="preserve"> </w:t>
      </w:r>
      <w:r w:rsidRPr="003D15C0">
        <w:rPr>
          <w:rFonts w:ascii="Times New Roman" w:hAnsi="Times New Roman" w:cs="Times New Roman"/>
          <w:sz w:val="24"/>
          <w:szCs w:val="24"/>
        </w:rPr>
        <w:t>с изменениями и дополнениями от 26.05.2021г. №144 – ФЗ;</w:t>
      </w:r>
    </w:p>
    <w:p w:rsidR="00A532D1" w:rsidRPr="003D15C0" w:rsidRDefault="00A532D1" w:rsidP="00A532D1">
      <w:pPr>
        <w:numPr>
          <w:ilvl w:val="0"/>
          <w:numId w:val="2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ФГОС СПО по специальности 20.02.02 Защита в чрезвычайных ситуациях, утверждённого Минобрнауки России от 118 апреля 2014г. №352, зарегистрированного в Минюсте РФ 10.06.2014г., регистрационный №32657;  </w:t>
      </w:r>
    </w:p>
    <w:p w:rsidR="00A532D1" w:rsidRPr="003D15C0" w:rsidRDefault="00A532D1" w:rsidP="00A532D1">
      <w:pPr>
        <w:numPr>
          <w:ilvl w:val="0"/>
          <w:numId w:val="2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Приказ Минобрнауки России от 29.10.2013г. №1199 «Об утверждении перечней профессий и специальностей среднего профессионального образования», зарегистрированный в Министерстве юстиции Российской Федерации 26 декабря 2013г., регистрационный №30861 с изменениями от 14.05.2014 №518, от 18.11.2015 №150, от 25.11.2016 №1477;</w:t>
      </w:r>
    </w:p>
    <w:p w:rsidR="00A532D1" w:rsidRPr="003D15C0" w:rsidRDefault="00A532D1" w:rsidP="00A532D1">
      <w:pPr>
        <w:numPr>
          <w:ilvl w:val="0"/>
          <w:numId w:val="2"/>
        </w:numPr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05.08 2020г. № 885/390 «О практической подготовке обучающихся»;</w:t>
      </w:r>
    </w:p>
    <w:p w:rsidR="00A532D1" w:rsidRPr="003D15C0" w:rsidRDefault="00A532D1" w:rsidP="00A532D1">
      <w:pPr>
        <w:numPr>
          <w:ilvl w:val="0"/>
          <w:numId w:val="2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Приказ Минобрнауки России от 14 июня 2013г. №464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 зарегистрированный Министерством юстиции Российской Федерации 30 июля 2013г., Регистрационный №29200 с изменениями от 22.01.2014 №31, от 15.12.2014г. №1580.,</w:t>
      </w:r>
    </w:p>
    <w:p w:rsidR="00A532D1" w:rsidRPr="003D15C0" w:rsidRDefault="00A532D1" w:rsidP="00A532D1">
      <w:pPr>
        <w:numPr>
          <w:ilvl w:val="0"/>
          <w:numId w:val="2"/>
        </w:numPr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Приказ Министерства просвещения РФ «Об утверждении порядка проведения государственной итоговой аттестации по образовательным программам среднего профессионального образования» от 08.11.2021г.;</w:t>
      </w:r>
    </w:p>
    <w:p w:rsidR="00A532D1" w:rsidRPr="003D15C0" w:rsidRDefault="00A532D1" w:rsidP="00A532D1">
      <w:pPr>
        <w:numPr>
          <w:ilvl w:val="0"/>
          <w:numId w:val="2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Приказ Минобрнауки России от 17 мая 2012г. №413 «Об Утверждении Федерального государственного образовательного стандарта среднего общего образования (в ред. Приказа Минобрнауки России от 29.12.2014г. №1645, от 31.12.2015г. №1578, от 29.06.2017г. №613).</w:t>
      </w:r>
    </w:p>
    <w:p w:rsidR="00A532D1" w:rsidRPr="00C43867" w:rsidRDefault="00A532D1" w:rsidP="00A532D1">
      <w:pPr>
        <w:numPr>
          <w:ilvl w:val="0"/>
          <w:numId w:val="2"/>
        </w:numPr>
        <w:ind w:left="851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Письмо Минобрнауки России от 20.06.2017 г. № ТС-194/08 «Об организации изучения учебного предмета «Астрономия» (вместе с «Методическими рекомендациями по введению учебного предмета «Астрономия» как обязательного для изучения на уровне среднего общего образования»);  </w:t>
      </w:r>
    </w:p>
    <w:p w:rsidR="00A532D1" w:rsidRPr="003D15C0" w:rsidRDefault="00A532D1" w:rsidP="00A532D1">
      <w:pPr>
        <w:numPr>
          <w:ilvl w:val="0"/>
          <w:numId w:val="2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Устава Частного учреждения профессионального образования «Экономико-правовой колледж».</w:t>
      </w:r>
    </w:p>
    <w:p w:rsidR="00A532D1" w:rsidRPr="003D15C0" w:rsidRDefault="00A532D1" w:rsidP="00A532D1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Учебный план регламентирует порядок реализации ППСС3 с освоением общих компетенций, в</w:t>
      </w:r>
      <w:r>
        <w:rPr>
          <w:rFonts w:ascii="Times New Roman" w:hAnsi="Times New Roman" w:cs="Times New Roman"/>
          <w:sz w:val="24"/>
          <w:szCs w:val="24"/>
        </w:rPr>
        <w:t xml:space="preserve">ключающими в себя способность: </w:t>
      </w: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решения профессиональных задач, оценивать их эффективность качество.</w:t>
      </w: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ОК 4. Осуществлять поиск и использования информации, необходимой для эффективного выполнения профессиональных задач, профессионального и личностного развития.</w:t>
      </w: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lastRenderedPageBreak/>
        <w:t>ОК 5. Использовать информационно-коммуникационные технологии в профессиональной деятельность.</w:t>
      </w: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пострадавшими и находящимися в зонах чрезвычайных ситуации.</w:t>
      </w:r>
    </w:p>
    <w:p w:rsidR="00A532D1" w:rsidRPr="003D15C0" w:rsidRDefault="00A532D1" w:rsidP="00A532D1">
      <w:p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ОК 7. Брать на себя ответственности за работу членов команды (подчинённых), результат выполнения задании.</w:t>
      </w:r>
    </w:p>
    <w:p w:rsidR="00A532D1" w:rsidRPr="003D15C0" w:rsidRDefault="00A532D1" w:rsidP="00A532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532D1" w:rsidRPr="003D15C0" w:rsidRDefault="00A532D1" w:rsidP="00A532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ОК 9. Ориентироваться в условиях частой смены технологий в профессиональной деятельности.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Учебный план регламентирует порядок реализации ППССЗ с освоением профессиональных компетенций, соответствующими видам деятельности: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15C0">
        <w:rPr>
          <w:rFonts w:ascii="Times New Roman" w:hAnsi="Times New Roman" w:cs="Times New Roman"/>
          <w:i/>
          <w:sz w:val="24"/>
          <w:szCs w:val="24"/>
        </w:rPr>
        <w:t>Организация и выполнение работ в составе аварийно-спасательных подразд</w:t>
      </w:r>
      <w:r>
        <w:rPr>
          <w:rFonts w:ascii="Times New Roman" w:hAnsi="Times New Roman" w:cs="Times New Roman"/>
          <w:i/>
          <w:sz w:val="24"/>
          <w:szCs w:val="24"/>
        </w:rPr>
        <w:t>елений в чрезвычайных ситуациях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1.1. Собирать и обрабатывать оперативную информацию о чрезвычайных ситуациях.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1.2. Собирать информацию и оценивать обстановку на месте чрезвычайной ситуации.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1.3. Осуществлять оперативное планирование мероприятий по ликвидации последствий Чрезвычайных ситуаций.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ПК 1.4. Организовывать и выполнять действия по ликвидации последствий чрезвычайных ситуаций 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1.5. Обеспечивать безопасность личного состава при выполнении аварийно-спасательных работ.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2D1" w:rsidRPr="003D15C0" w:rsidRDefault="00A532D1" w:rsidP="00A532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15C0">
        <w:rPr>
          <w:rFonts w:ascii="Times New Roman" w:hAnsi="Times New Roman" w:cs="Times New Roman"/>
          <w:i/>
          <w:sz w:val="24"/>
          <w:szCs w:val="24"/>
        </w:rPr>
        <w:t xml:space="preserve">     Организация и проведение мероприятий по прогнозированию и преду</w:t>
      </w:r>
      <w:r>
        <w:rPr>
          <w:rFonts w:ascii="Times New Roman" w:hAnsi="Times New Roman" w:cs="Times New Roman"/>
          <w:i/>
          <w:sz w:val="24"/>
          <w:szCs w:val="24"/>
        </w:rPr>
        <w:t>преждение чрезвычайных ситуаций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2.1. Проводить мониторинг потенциально опасных промышленных объектов.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2.2. Проводить мониторинг природных объектов.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2.3. Прогнозировать чрезвычайные ситуации и их последствия.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2.4. Осуществлять перспективное планирование реагирования на чрезвычайные ситуации.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2.5. Разрабатывать и проводить мероприятия по профилактике возникновения чрезвычайных ситуаций.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lastRenderedPageBreak/>
        <w:t>ПК 2.6. Организовывать несение службы в аварийно-спасательных формированиях.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2D1" w:rsidRPr="003D15C0" w:rsidRDefault="00A532D1" w:rsidP="00A532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15C0">
        <w:rPr>
          <w:rFonts w:ascii="Times New Roman" w:hAnsi="Times New Roman" w:cs="Times New Roman"/>
          <w:i/>
          <w:sz w:val="24"/>
          <w:szCs w:val="24"/>
        </w:rPr>
        <w:t xml:space="preserve">     Ремонт и техническое обслуживание аварийно-спас</w:t>
      </w:r>
      <w:r>
        <w:rPr>
          <w:rFonts w:ascii="Times New Roman" w:hAnsi="Times New Roman" w:cs="Times New Roman"/>
          <w:i/>
          <w:sz w:val="24"/>
          <w:szCs w:val="24"/>
        </w:rPr>
        <w:t>ательной техники и оборудования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П.К.3.1. Организовывать эксплуатацию и регламентное обслуживание аварийно-спасательного оборудования и техники.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П.К. 3.2. Организовывать ремонт технических средств.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П.К.3.3. Организовывать учет эксплуатации технических средств.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15C0">
        <w:rPr>
          <w:rFonts w:ascii="Times New Roman" w:hAnsi="Times New Roman" w:cs="Times New Roman"/>
          <w:i/>
          <w:sz w:val="24"/>
          <w:szCs w:val="24"/>
        </w:rPr>
        <w:t xml:space="preserve">     Обеспечение жизнедеятельности в условиях чрезвычайных ситуаций.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4.1. Планировать жизнеобеспечение спасательных подразделений в условиях чрезвычайных ситуаций.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4.2. Организовывать первоочередное жизнеобеспечение пострадавшего населения в зонах чрезвычайных ситуаций.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4.3. Обеспечивать выживание личного состава и пострадавших в различных чрезвычайных ситуациях.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32D1" w:rsidRPr="003D15C0" w:rsidRDefault="00A532D1" w:rsidP="00A532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15C0">
        <w:rPr>
          <w:rFonts w:ascii="Times New Roman" w:hAnsi="Times New Roman" w:cs="Times New Roman"/>
          <w:i/>
          <w:sz w:val="24"/>
          <w:szCs w:val="24"/>
        </w:rPr>
        <w:t xml:space="preserve">    Выполнение работ по нескольким профессиям рабочих, д</w:t>
      </w:r>
      <w:r>
        <w:rPr>
          <w:rFonts w:ascii="Times New Roman" w:hAnsi="Times New Roman" w:cs="Times New Roman"/>
          <w:i/>
          <w:sz w:val="24"/>
          <w:szCs w:val="24"/>
        </w:rPr>
        <w:t>олжностям служащих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 5.1. Обучение профессии 16781 Пожарный.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ПК.5.2 Обучение профессии 11442 Водитель автомобиля категории С.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5C0">
        <w:rPr>
          <w:rFonts w:ascii="Times New Roman" w:hAnsi="Times New Roman" w:cs="Times New Roman"/>
          <w:b/>
          <w:sz w:val="24"/>
          <w:szCs w:val="24"/>
        </w:rPr>
        <w:t>1.2. Порядок организации и осуществления образовательной деятельности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Учебный план вводится с 01 сентября 2022г.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Образовательная деятельность организована следующим образом:</w:t>
      </w:r>
    </w:p>
    <w:p w:rsidR="00A532D1" w:rsidRPr="003D15C0" w:rsidRDefault="00A532D1" w:rsidP="00A532D1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учебный год начинается с 01 сентября и заканчивается согласно учебному плану специальности и графику учебного процесса;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продолжительность учебной недели пятидневная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учебные занятия группируются парами</w:t>
      </w:r>
      <w:r w:rsidRPr="003D15C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</w:t>
      </w:r>
      <w:r w:rsidRPr="003D15C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lastRenderedPageBreak/>
        <w:t>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Объем обязательных учебных занятий и практики в неделю – 36ч.;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численность обучающихся учебной группе – не более 25 чел.;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на государственном языке Российской федерации. В соответствии с законодательством Чеченской Республики вводится преподавания и изучения государственного языка республики –чеченского. Преподавания и изучения чеченского языка осуществляется не в ущерб преподавания и изучению государственного языка Российской Федерации;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курсовые работы выполняются по учебной дисциплине ОП.05 Теория горения и взрыва (4 семестр); МКД 03.01 Аварийно-спасательная техника и оборудования (6 семестр) и проводится за счет часов, отведенных на изучения этих курсов;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в процессе освоения образовательной программы среднего профессионального образования обучающимся предоставляются каникулы: на 1 курсе – 11 нед., на 2 курсе -11 нед., на 3 курсе -10 нед., на 4 –курсе 2 нед., в том числе не менее двух недель в зимний период. За весь период обучения предусматривается 34 нед. каникул;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консультация для обучающихся очной формы обучения предусматривается из расчета 4 часа на 1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согласно расписанию учебной части;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в период обучения с юношами проводятся военные сборы;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по дисциплине «Физическая культура» (ОГСЭ.04) предусмотрено еженедельно 2 часа обязательных аудиторных занятий и 2 часа самостоятельной учебной нагрузки за счет различный форм кружках и секциях;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объем часов на дисциплину “Безопасность деятельности” составляет 68 академических часов, из них на освоение основ военной службы – 48 академических часов. Для подгрупп девушек возможно использовать эту часть учебного времени на освоение основ медицинских знаний;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Предусмотрены следующие виды практики: учебная, производственная (по профилю специальности), профессиональных модулей реализуется концентрированно в нескольких периодов.</w:t>
      </w:r>
    </w:p>
    <w:p w:rsidR="00A532D1" w:rsidRPr="003D15C0" w:rsidRDefault="00A532D1" w:rsidP="00A532D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Учебная практика предусмотрена в объеме 8 нед., производственная (по профилю специальности) – 17нед., производственная(преддипломная) –4 нед. Общий объем практик, предусмотренный ФГОС СПО специальности, составляет 29 нед. (1044ч.)</w:t>
      </w:r>
    </w:p>
    <w:p w:rsidR="00A532D1" w:rsidRPr="003D15C0" w:rsidRDefault="00A532D1" w:rsidP="00A532D1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Производственные практики проводятся в организациях, направления деятельности которых соответствует профилю подготовки обучающихся.</w:t>
      </w:r>
    </w:p>
    <w:p w:rsidR="00A532D1" w:rsidRPr="003D15C0" w:rsidRDefault="00A532D1" w:rsidP="00A532D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1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Общеобразовательных цикл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lastRenderedPageBreak/>
        <w:tab/>
        <w:t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       Период изучения общеобразовательных предметов – 1 курс.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Получение среднего общего образования в пределах соответствующей образовательной программы среднего профессионального образования осуществляется в соответствии со следующими нормативами документами:</w:t>
      </w:r>
    </w:p>
    <w:p w:rsidR="00A532D1" w:rsidRPr="003D15C0" w:rsidRDefault="00A532D1" w:rsidP="00A532D1">
      <w:pPr>
        <w:numPr>
          <w:ilvl w:val="0"/>
          <w:numId w:val="2"/>
        </w:numPr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 декабря 2012 г. № 273-Ф3 “Об образовании в Российской Федерации “, с изменениями и дополнениями от 26.05.2021г. №144 – ФЗ;</w:t>
      </w:r>
    </w:p>
    <w:p w:rsidR="00A532D1" w:rsidRPr="003D15C0" w:rsidRDefault="00A532D1" w:rsidP="00A532D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приказом Приказ Минобрнауки России от 17 мая 2012г. №413 «Об утверждении Федерального государственности образовательного стандарта среднего общего образования (в ред. Приказом Минобрауки России от 29.12.2014г. №1645, от 31.12.2015г. №1578, от 29.06.2017г. № 613);</w:t>
      </w:r>
    </w:p>
    <w:p w:rsidR="00A532D1" w:rsidRPr="003D15C0" w:rsidRDefault="00A532D1" w:rsidP="00A532D1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Приказ Министерства просвещения РФ «Об утверждении порядка проведения государственной итоговой аттестации по образовательным программам среднего профессионального образования» от 08.11.2021г.;</w:t>
      </w:r>
    </w:p>
    <w:p w:rsidR="00A532D1" w:rsidRPr="003D15C0" w:rsidRDefault="00A532D1" w:rsidP="00A532D1">
      <w:pPr>
        <w:spacing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– технологи</w:t>
      </w:r>
      <w:r w:rsidRPr="003D15C0">
        <w:rPr>
          <w:rFonts w:ascii="Times New Roman" w:hAnsi="Times New Roman" w:cs="Times New Roman"/>
          <w:sz w:val="24"/>
          <w:szCs w:val="24"/>
        </w:rPr>
        <w:t>ческий.</w:t>
      </w:r>
    </w:p>
    <w:p w:rsidR="00A532D1" w:rsidRPr="003D15C0" w:rsidRDefault="00A532D1" w:rsidP="00A532D1">
      <w:pPr>
        <w:spacing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В соответствии с требованиями ФГОС СПО нормативный срок освоения ППССЗ при очной форме получения образования для лиц, обучающихся на базе основного общего образования с получением среднего общего образования, увеличивается на 52 нед. Из расчета: теоретическое обучение – 39 нед. (1404 ч.), промежуточная аттестация – 2 нед., каникулы – 11 нед.</w:t>
      </w:r>
    </w:p>
    <w:p w:rsidR="00A532D1" w:rsidRPr="003D15C0" w:rsidRDefault="00A532D1" w:rsidP="00A532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В учебном плане представлено не менее 1 дисциплины из каждой предметной области.</w:t>
      </w:r>
    </w:p>
    <w:p w:rsidR="00A532D1" w:rsidRPr="003D15C0" w:rsidRDefault="00A532D1" w:rsidP="00A532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Общее количество общее количество общеобразовательных дисциплин составляет 12.</w:t>
      </w:r>
    </w:p>
    <w:p w:rsidR="00A532D1" w:rsidRPr="003D15C0" w:rsidRDefault="00A532D1" w:rsidP="00A532D1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Введена обязательная учебная дисциплина «Астрономия», общее количество обязательных дисциплин составляет 8.</w:t>
      </w:r>
    </w:p>
    <w:p w:rsidR="00A532D1" w:rsidRPr="003D15C0" w:rsidRDefault="00A532D1" w:rsidP="00A532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Изменено наименование учебной дисциплины «Математика».</w:t>
      </w:r>
    </w:p>
    <w:p w:rsidR="00A532D1" w:rsidRPr="003D15C0" w:rsidRDefault="00A532D1" w:rsidP="00A532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Раздел «Дополнительные учебные дисциплины по выбору обучающихся (96 ч.) представлен учебными </w:t>
      </w:r>
    </w:p>
    <w:p w:rsidR="00A532D1" w:rsidRPr="003D15C0" w:rsidRDefault="00A532D1" w:rsidP="00A532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дисциплинами: «Родной язык и родная литература» и «Экология родного края».</w:t>
      </w:r>
    </w:p>
    <w:p w:rsidR="00A532D1" w:rsidRPr="003D15C0" w:rsidRDefault="00A532D1" w:rsidP="00A532D1">
      <w:pPr>
        <w:spacing w:before="100" w:beforeAutospacing="1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 освоении общеобразовательного цикла обучающихся выполняют индивидуальные проекты.</w:t>
      </w:r>
    </w:p>
    <w:p w:rsidR="00A532D1" w:rsidRPr="003D15C0" w:rsidRDefault="00A532D1" w:rsidP="00A532D1">
      <w:pPr>
        <w:numPr>
          <w:ilvl w:val="0"/>
          <w:numId w:val="7"/>
        </w:numPr>
        <w:tabs>
          <w:tab w:val="left" w:pos="4253"/>
        </w:tabs>
        <w:spacing w:after="0" w:line="276" w:lineRule="auto"/>
        <w:ind w:right="-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Дисциплина «Основы безопасности жизнедеятельности» предусматривает 70 ч.  учебных занятий.</w:t>
      </w:r>
    </w:p>
    <w:p w:rsidR="00A532D1" w:rsidRPr="003D15C0" w:rsidRDefault="00A532D1" w:rsidP="00A532D1">
      <w:pPr>
        <w:numPr>
          <w:ilvl w:val="0"/>
          <w:numId w:val="7"/>
        </w:numPr>
        <w:tabs>
          <w:tab w:val="left" w:pos="4253"/>
        </w:tabs>
        <w:spacing w:after="120"/>
        <w:ind w:right="-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Дисциплина «Физическая культура» предусматривает еженедельно 3 часа обязательных аудиторных занятий.</w:t>
      </w:r>
    </w:p>
    <w:p w:rsidR="00A532D1" w:rsidRPr="003D15C0" w:rsidRDefault="00A532D1" w:rsidP="00A532D1">
      <w:pPr>
        <w:tabs>
          <w:tab w:val="left" w:pos="4253"/>
        </w:tabs>
        <w:spacing w:after="0" w:line="276" w:lineRule="auto"/>
        <w:ind w:right="-1134"/>
        <w:jc w:val="both"/>
        <w:rPr>
          <w:rFonts w:ascii="Times New Roman" w:hAnsi="Times New Roman" w:cs="Times New Roman"/>
          <w:sz w:val="24"/>
          <w:szCs w:val="24"/>
        </w:rPr>
      </w:pPr>
    </w:p>
    <w:p w:rsidR="00A532D1" w:rsidRPr="003D15C0" w:rsidRDefault="00A532D1" w:rsidP="00A532D1">
      <w:pPr>
        <w:tabs>
          <w:tab w:val="left" w:pos="4253"/>
        </w:tabs>
        <w:spacing w:after="0" w:line="276" w:lineRule="auto"/>
        <w:ind w:righ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lastRenderedPageBreak/>
        <w:t xml:space="preserve">Текущий контроль проводят в пределах учебного времени, отведенного на освоение соответствующих общеобразовательных </w:t>
      </w:r>
    </w:p>
    <w:p w:rsidR="00A532D1" w:rsidRPr="003D15C0" w:rsidRDefault="00A532D1" w:rsidP="00A532D1">
      <w:pPr>
        <w:tabs>
          <w:tab w:val="left" w:pos="4253"/>
        </w:tabs>
        <w:spacing w:after="0" w:line="276" w:lineRule="auto"/>
        <w:ind w:right="-1134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учебных дисциплин, как традиционными, так и инновационными методами.</w:t>
      </w:r>
    </w:p>
    <w:p w:rsidR="00A532D1" w:rsidRPr="003D15C0" w:rsidRDefault="00A532D1" w:rsidP="00A532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     Промежуточную аттестацию проводят в форме дифференцированных зачетов и экзаменов, дифференцированные зачеты и комплексные дифференцированные зачеты за счет времени, отведенного на соответствующую общеобразовательную дисциплину, экзамены за счет времени, выделенного ФГОС СПО по специальности.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общеобразовательному циклу проводится в соответствии с Положением по итоговому контролю учебных достижений, обучающихся при реализации ФГОС СОО в пределах освоения основной профессиональной образовательной программы СПО (ФГАУ ФИРО протокол №1 от 15.02.2012) и предусматривает итоговые экзамены по учебным дисциплинам: «Русский язык» (письменно), «Математика» (письменно), «Физика» (устно), дифференцированные зачеты по всем остальным учебным дисциплинам.  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5C0">
        <w:rPr>
          <w:rFonts w:ascii="Times New Roman" w:hAnsi="Times New Roman" w:cs="Times New Roman"/>
          <w:b/>
          <w:sz w:val="24"/>
          <w:szCs w:val="24"/>
        </w:rPr>
        <w:t>1.4. Формирование вариантной части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по специальности 20.02.02 Защита в чрезвычайных ситуациях предусмотрено использование 1404 ч. максимальной и 936 ч. обязательной нагрузки на вариативную часть. Распределение часов вариативной части дает возможность расширения и углубления подготовки, определяемой содержанием обязательной части, получения дополнительных, умений и знаний, необходимых для обеспечения конкурентоспособности выпускника в соответствии с возможностями продолжения образования.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Весь объем вариативной части распределен следующим образом: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Общий гуманитарный и социально-экономический учебный цикл (106 ч.) - </w:t>
      </w:r>
    </w:p>
    <w:p w:rsidR="00A532D1" w:rsidRPr="003D15C0" w:rsidRDefault="00A532D1" w:rsidP="00A532D1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на введение новой учебной дисциплины ОГСЭ.05 «Традиционная чеченская культура и этика» (32ч.);</w:t>
      </w:r>
    </w:p>
    <w:p w:rsidR="00A532D1" w:rsidRPr="003D15C0" w:rsidRDefault="00A532D1" w:rsidP="00A532D1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на введение новой учебной дисциплины ОГСЭ.06 «Русский язык и культура речи» (74 ч.);</w:t>
      </w:r>
    </w:p>
    <w:p w:rsidR="00A532D1" w:rsidRPr="003D15C0" w:rsidRDefault="00A532D1" w:rsidP="00A532D1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32D1" w:rsidRPr="003D15C0" w:rsidRDefault="00A532D1" w:rsidP="00A532D1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Математический и общий естественнонаучный цикл (32ч)</w:t>
      </w:r>
    </w:p>
    <w:p w:rsidR="00A532D1" w:rsidRPr="003D15C0" w:rsidRDefault="00A532D1" w:rsidP="00A532D1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32D1" w:rsidRPr="003D15C0" w:rsidRDefault="00A532D1" w:rsidP="00A532D1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на введение новой учебной дисциплины ЕН.02 «Информационные технологии в профессиональной деятельности» (32ч).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Общепрофессиональный цикл (258 ч.) –</w:t>
      </w:r>
    </w:p>
    <w:p w:rsidR="00A532D1" w:rsidRPr="003D15C0" w:rsidRDefault="00A532D1" w:rsidP="00A532D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На увеличение объема часов дисциплин цикла ОП.00</w:t>
      </w:r>
    </w:p>
    <w:p w:rsidR="00A532D1" w:rsidRPr="003D15C0" w:rsidRDefault="00A532D1" w:rsidP="00A532D1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971"/>
        <w:gridCol w:w="8794"/>
        <w:gridCol w:w="4075"/>
      </w:tblGrid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ОП.1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ОП.2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Техническая механика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ОП.3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 теплопередача и гидравлика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ОП.4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Электротехника и электроника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ОП.5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Теория горения и взрыва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ОП.6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управления и связь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ОП.8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Медико-биологические основы безопасности жизнедеятельности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ОП.9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Метрология и стандартизация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532D1" w:rsidRPr="003D15C0" w:rsidTr="00A92C8B">
        <w:tc>
          <w:tcPr>
            <w:tcW w:w="971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ОП.10</w:t>
            </w:r>
          </w:p>
        </w:tc>
        <w:tc>
          <w:tcPr>
            <w:tcW w:w="8794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Правовые основы деятельности аварийно-спасательных формирований</w:t>
            </w:r>
          </w:p>
        </w:tc>
        <w:tc>
          <w:tcPr>
            <w:tcW w:w="4075" w:type="dxa"/>
          </w:tcPr>
          <w:p w:rsidR="00A532D1" w:rsidRPr="003D15C0" w:rsidRDefault="00A532D1" w:rsidP="00A92C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A532D1" w:rsidRDefault="00A532D1" w:rsidP="00A532D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32D1" w:rsidRPr="003D15C0" w:rsidRDefault="00A532D1" w:rsidP="00A532D1">
      <w:pPr>
        <w:ind w:left="720"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Профессиональный цикл (540 ч.) –</w:t>
      </w:r>
    </w:p>
    <w:p w:rsidR="00A532D1" w:rsidRDefault="00A532D1" w:rsidP="00A532D1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на увеличение объема часов профессиональных модулей ПМ.00</w:t>
      </w:r>
    </w:p>
    <w:p w:rsidR="00A532D1" w:rsidRPr="003D15C0" w:rsidRDefault="00A532D1" w:rsidP="00A532D1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14560" w:type="dxa"/>
        <w:tblInd w:w="720" w:type="dxa"/>
        <w:tblLook w:val="04A0" w:firstRow="1" w:lastRow="0" w:firstColumn="1" w:lastColumn="0" w:noHBand="0" w:noVBand="1"/>
      </w:tblPr>
      <w:tblGrid>
        <w:gridCol w:w="1543"/>
        <w:gridCol w:w="12"/>
        <w:gridCol w:w="8151"/>
        <w:gridCol w:w="4854"/>
      </w:tblGrid>
      <w:tr w:rsidR="00A532D1" w:rsidRPr="003D15C0" w:rsidTr="00A92C8B">
        <w:tc>
          <w:tcPr>
            <w:tcW w:w="1555" w:type="dxa"/>
            <w:gridSpan w:val="2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8151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Тактика спасательных работ</w:t>
            </w:r>
          </w:p>
        </w:tc>
        <w:tc>
          <w:tcPr>
            <w:tcW w:w="4854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532D1" w:rsidRPr="003D15C0" w:rsidTr="00A92C8B">
        <w:tc>
          <w:tcPr>
            <w:tcW w:w="1555" w:type="dxa"/>
            <w:gridSpan w:val="2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8151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и территорий</w:t>
            </w:r>
          </w:p>
        </w:tc>
        <w:tc>
          <w:tcPr>
            <w:tcW w:w="4854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532D1" w:rsidRPr="003D15C0" w:rsidTr="00A92C8B">
        <w:tc>
          <w:tcPr>
            <w:tcW w:w="1543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8163" w:type="dxa"/>
            <w:gridSpan w:val="2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Потенциально опасные процессы и </w:t>
            </w:r>
          </w:p>
        </w:tc>
        <w:tc>
          <w:tcPr>
            <w:tcW w:w="4854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532D1" w:rsidRPr="003D15C0" w:rsidTr="00A92C8B">
        <w:tc>
          <w:tcPr>
            <w:tcW w:w="1543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8163" w:type="dxa"/>
            <w:gridSpan w:val="2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Аварийно-спасательная техника и оборудование </w:t>
            </w:r>
          </w:p>
        </w:tc>
        <w:tc>
          <w:tcPr>
            <w:tcW w:w="4854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532D1" w:rsidRPr="003D15C0" w:rsidTr="00A92C8B">
        <w:trPr>
          <w:trHeight w:val="741"/>
        </w:trPr>
        <w:tc>
          <w:tcPr>
            <w:tcW w:w="1543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</w:tc>
        <w:tc>
          <w:tcPr>
            <w:tcW w:w="8163" w:type="dxa"/>
            <w:gridSpan w:val="2"/>
          </w:tcPr>
          <w:p w:rsidR="00A532D1" w:rsidRPr="003D15C0" w:rsidRDefault="00A532D1" w:rsidP="00A92C8B">
            <w:pPr>
              <w:ind w:left="36"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Основы обеспечения жизнедеятельности и выживание в чрезвычайных ситуациях </w:t>
            </w:r>
          </w:p>
        </w:tc>
        <w:tc>
          <w:tcPr>
            <w:tcW w:w="4854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532D1" w:rsidRPr="003D15C0" w:rsidTr="00A92C8B">
        <w:tc>
          <w:tcPr>
            <w:tcW w:w="1543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МДК.05.01</w:t>
            </w:r>
          </w:p>
        </w:tc>
        <w:tc>
          <w:tcPr>
            <w:tcW w:w="8163" w:type="dxa"/>
            <w:gridSpan w:val="2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Обучение профессии 16781Пожарный.</w:t>
            </w:r>
          </w:p>
        </w:tc>
        <w:tc>
          <w:tcPr>
            <w:tcW w:w="4854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532D1" w:rsidRPr="003D15C0" w:rsidTr="00A92C8B">
        <w:trPr>
          <w:trHeight w:val="353"/>
        </w:trPr>
        <w:tc>
          <w:tcPr>
            <w:tcW w:w="1543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МДК.05.02</w:t>
            </w:r>
          </w:p>
        </w:tc>
        <w:tc>
          <w:tcPr>
            <w:tcW w:w="8163" w:type="dxa"/>
            <w:gridSpan w:val="2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Обучения профессии 11442 Водитель автомобиля категории С.</w:t>
            </w:r>
          </w:p>
        </w:tc>
        <w:tc>
          <w:tcPr>
            <w:tcW w:w="4854" w:type="dxa"/>
          </w:tcPr>
          <w:p w:rsidR="00A532D1" w:rsidRPr="003D15C0" w:rsidRDefault="00A532D1" w:rsidP="00A92C8B">
            <w:pPr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 w:rsidR="00A532D1" w:rsidRPr="003D15C0" w:rsidRDefault="00A532D1" w:rsidP="00A532D1">
      <w:pPr>
        <w:spacing w:after="240" w:line="276" w:lineRule="auto"/>
        <w:contextualSpacing/>
        <w:jc w:val="both"/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</w:pPr>
    </w:p>
    <w:p w:rsidR="00A532D1" w:rsidRPr="003D15C0" w:rsidRDefault="00A532D1" w:rsidP="00A532D1">
      <w:pPr>
        <w:spacing w:after="240" w:line="276" w:lineRule="auto"/>
        <w:contextualSpacing/>
        <w:jc w:val="both"/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</w:pPr>
      <w:r w:rsidRPr="003D15C0"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  <w:t xml:space="preserve">      1.5. Порядок аттестации обучающихся </w:t>
      </w:r>
    </w:p>
    <w:p w:rsidR="00A532D1" w:rsidRPr="003D15C0" w:rsidRDefault="00A532D1" w:rsidP="00A532D1">
      <w:pPr>
        <w:spacing w:after="240" w:line="276" w:lineRule="auto"/>
        <w:contextualSpacing/>
        <w:jc w:val="both"/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</w:pPr>
      <w:r w:rsidRPr="003D15C0"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  <w:t xml:space="preserve">           Текущий контроль и промежуточная аттестация 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Оценка качества освоения основной профессиональной образовательно программы включает текущий контроль, промежуточную и государственную итоговую аттестацию.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Формами промежуточной аттестации являются: зачеты, дифференцированные зачеты, экзамены, экзамены квалификационные.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Федеральным государственным образовательным стандартом по специальности 20.02.02 Защита в чрезвычайных ситуациях предусмотрено 7 недель промежуточной аттестации (в том числе 2 недели на 1 курсе). Экзамены не сконцентрированы в рамках одной недели, сессии отсутствуют.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колледжа, учебным планом специальности, календарно-тематическими планами преподавателей и рабочими программами учебных дисциплин, профессиональных модулей. 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     Текущий контроль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компьютерные технологии.   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        Формы текущего контроля- оценка устного/письменного ответа обучающегося, самостоятельной, практической или лабораторной работы, тематического зачета, контрольной работы, тестирования и др.</w:t>
      </w:r>
    </w:p>
    <w:p w:rsidR="00A532D1" w:rsidRPr="003D15C0" w:rsidRDefault="00A532D1" w:rsidP="00A5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Периодичность осуществления текущего контроля – в течение учебного семестра/года.</w:t>
      </w:r>
    </w:p>
    <w:p w:rsidR="00A532D1" w:rsidRPr="003D15C0" w:rsidRDefault="00A532D1" w:rsidP="00A5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 xml:space="preserve">            Периодичность промежуточной аттестации определ</w:t>
      </w:r>
      <w:r>
        <w:rPr>
          <w:rFonts w:ascii="Times New Roman" w:hAnsi="Times New Roman" w:cs="Times New Roman"/>
          <w:sz w:val="24"/>
          <w:szCs w:val="24"/>
        </w:rPr>
        <w:t>ена графиком учебного процессы.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Промежуточная аттестация в форме экзамена проводится в день, освобождённый от других форм учебной нагрузки. Промежуточная аттестация в форме зачёта или дифференцированного зачёта проводится за счёт часов, отведённых на освоение соответствующей учебной дисциплины.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 xml:space="preserve">  Количество экзаменов в процессе промежуточной аттестации обучающихся не превышает 8 экзаменов в учебном году, а количество                                     зачетов – 10. В указанное количество не входят экзамены и зачеты по физической культуре.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 реализации ППСС3 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планов. Промежуточная аттестация проводится непосредственно после завершения освоения учебных дисциплин, МДК, прохождения практик в составе профессиональных модулей. В случае, если учебная дисциплина или МДК осваивается в течение нескольких семестров, то промежуточная аттестация не планируется каждый семестр.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Промежуточная аттестация проводится согласно расписанию и приказам директора колледжа о допуске к сдаче экзамена и составляет: на 1 курсе – 2 нед. во 2 семестре, на 2 курсе по 1 нед. в каждом семестре, на 3 курсе – 1 нед. в 5 семестре и 0,5 нед. в 6 семестре, на 4 курсе – 1 нед. В 7 семестре, 0,5 нед. – в 8 семестре.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 освоении программ профессиональных модулей предусмотрено форма итоговой аттестации по модулю – экзамен квалификационный, который предоставляет собой форму независимости оценки результатов обучения с участием работодателей, проверки сформированности компетенции и готовности к выполнению вида профессиональной деятельности. Условием допуска к экзамену квалификационному является успешное освоение обучающимися элементов программы модуля: теоретической части (МДК) и практик.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При освоении программ МДК в последнем семестре изучения формой промежуточной аттестации по МДК является дифференцированный зачёт или экзамен.</w:t>
      </w:r>
    </w:p>
    <w:p w:rsidR="00A532D1" w:rsidRPr="003D15C0" w:rsidRDefault="00A532D1" w:rsidP="00A53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lastRenderedPageBreak/>
        <w:t>Для аттестации обучающихся на соответствии их персональных достижений поэтапным требованиям соответствующей ППССЗ (текущая и промежуточная аттестация) созданы фонды оценочных средств, позволяющие оценить знания, умения и освоенные компетенций.</w:t>
      </w:r>
    </w:p>
    <w:p w:rsidR="00A532D1" w:rsidRPr="003D15C0" w:rsidRDefault="00A532D1" w:rsidP="00A532D1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За весь период обучения студенты сдают 6 экзаменов квалификационных. 9 экзаменов, 39 дифференцированных зачётов,1 дифференцированный зачёт (ПДП) и 5 зачётов.</w:t>
      </w:r>
    </w:p>
    <w:p w:rsidR="00A532D1" w:rsidRPr="003D15C0" w:rsidRDefault="00A532D1" w:rsidP="00A532D1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>Оценка компетенций, обучающихся проходит в форме тестирования, демонстрация умения. В колледже разработаны Программы текущих и промежуточной аттестации по специальности.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b/>
          <w:sz w:val="24"/>
          <w:szCs w:val="24"/>
        </w:rPr>
        <w:t xml:space="preserve">                 Государственная итоговая аттестация 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Освоение образовательной программы среднего профессионального образования завершается итоговая аттестация, которая является обязательной.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 xml:space="preserve">Государственная итоговая аттестация включает подготовку (4 нед.) и защиту (2 нед.) выпускной квалификационной работы (дипломной работы). Обязательное требования – соответствии тематики содержанию одного или нескольких профессиональных модулей 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tab/>
        <w:t>Государственный экзамен не предусмотрен.</w:t>
      </w:r>
    </w:p>
    <w:p w:rsidR="00A532D1" w:rsidRPr="003D15C0" w:rsidRDefault="00A532D1" w:rsidP="00A532D1">
      <w:pPr>
        <w:jc w:val="both"/>
        <w:rPr>
          <w:rFonts w:ascii="Times New Roman" w:hAnsi="Times New Roman" w:cs="Times New Roman"/>
          <w:sz w:val="24"/>
          <w:szCs w:val="24"/>
        </w:rPr>
      </w:pPr>
      <w:r w:rsidRPr="003D15C0">
        <w:rPr>
          <w:rFonts w:ascii="Times New Roman" w:hAnsi="Times New Roman" w:cs="Times New Roman"/>
          <w:sz w:val="24"/>
          <w:szCs w:val="24"/>
        </w:rPr>
        <w:br w:type="page"/>
      </w:r>
    </w:p>
    <w:p w:rsidR="00A532D1" w:rsidRPr="003D15C0" w:rsidRDefault="00A532D1" w:rsidP="00A532D1">
      <w:pPr>
        <w:rPr>
          <w:rFonts w:ascii="Times New Roman" w:hAnsi="Times New Roman" w:cs="Times New Roman"/>
          <w:b/>
          <w:sz w:val="24"/>
          <w:szCs w:val="24"/>
        </w:rPr>
      </w:pPr>
      <w:r w:rsidRPr="000A42F8">
        <w:rPr>
          <w:noProof/>
          <w:lang w:eastAsia="ru-RU"/>
        </w:rPr>
        <w:lastRenderedPageBreak/>
        <w:drawing>
          <wp:inline distT="0" distB="0" distL="0" distR="0" wp14:anchorId="412753B8" wp14:editId="1CC38E11">
            <wp:extent cx="9251950" cy="509157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9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D1" w:rsidRDefault="00A532D1" w:rsidP="00A532D1">
      <w:pPr>
        <w:rPr>
          <w:rFonts w:ascii="Times New Roman" w:hAnsi="Times New Roman" w:cs="Times New Roman"/>
          <w:b/>
          <w:sz w:val="24"/>
          <w:szCs w:val="24"/>
        </w:rPr>
      </w:pPr>
    </w:p>
    <w:p w:rsidR="00A532D1" w:rsidRDefault="00A532D1" w:rsidP="00A532D1">
      <w:pPr>
        <w:rPr>
          <w:rFonts w:ascii="Times New Roman" w:hAnsi="Times New Roman" w:cs="Times New Roman"/>
          <w:b/>
          <w:sz w:val="24"/>
          <w:szCs w:val="24"/>
        </w:rPr>
      </w:pPr>
    </w:p>
    <w:p w:rsidR="00A532D1" w:rsidRPr="003D15C0" w:rsidRDefault="00A532D1" w:rsidP="00A532D1">
      <w:pPr>
        <w:rPr>
          <w:rFonts w:ascii="Times New Roman" w:hAnsi="Times New Roman" w:cs="Times New Roman"/>
          <w:b/>
          <w:sz w:val="24"/>
          <w:szCs w:val="24"/>
        </w:rPr>
      </w:pPr>
      <w:r w:rsidRPr="003D15C0">
        <w:rPr>
          <w:rFonts w:ascii="Times New Roman" w:hAnsi="Times New Roman" w:cs="Times New Roman"/>
          <w:b/>
          <w:sz w:val="24"/>
          <w:szCs w:val="24"/>
        </w:rPr>
        <w:lastRenderedPageBreak/>
        <w:t>3. Сводные данные по бюджету времени (в неделях) для очной формы обучения (специальность 20.02.02 Защита в чрезвычайных ситуациях).</w:t>
      </w:r>
    </w:p>
    <w:tbl>
      <w:tblPr>
        <w:tblStyle w:val="12"/>
        <w:tblW w:w="15257" w:type="dxa"/>
        <w:tblLook w:val="04A0" w:firstRow="1" w:lastRow="0" w:firstColumn="1" w:lastColumn="0" w:noHBand="0" w:noVBand="1"/>
      </w:tblPr>
      <w:tblGrid>
        <w:gridCol w:w="1129"/>
        <w:gridCol w:w="2595"/>
        <w:gridCol w:w="1261"/>
        <w:gridCol w:w="1847"/>
        <w:gridCol w:w="1920"/>
        <w:gridCol w:w="1982"/>
        <w:gridCol w:w="2078"/>
        <w:gridCol w:w="1367"/>
        <w:gridCol w:w="1078"/>
      </w:tblGrid>
      <w:tr w:rsidR="00A532D1" w:rsidRPr="003D15C0" w:rsidTr="00A92C8B">
        <w:trPr>
          <w:trHeight w:val="48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Всего (по курсам)</w:t>
            </w:r>
          </w:p>
        </w:tc>
      </w:tr>
      <w:tr w:rsidR="00A532D1" w:rsidRPr="003D15C0" w:rsidTr="00A92C8B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преддипломная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A532D1" w:rsidRPr="003D15C0" w:rsidTr="00A92C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532D1" w:rsidRPr="003D15C0" w:rsidTr="00A92C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17+22=39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0+2=2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2+9=11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A532D1" w:rsidRPr="003D15C0" w:rsidTr="00A92C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16+23=39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1+1=2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2+9=11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A532D1" w:rsidRPr="003D15C0" w:rsidTr="00A92C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11+17=28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2+2=4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3+5=8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1" w:rsidRPr="003D15C0" w:rsidRDefault="00A532D1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1+0=1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2+9=11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A532D1" w:rsidRPr="003D15C0" w:rsidTr="00A92C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12+5=17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2+2=4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3+6=9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0+1=1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532D1" w:rsidRPr="003D15C0" w:rsidTr="00A92C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D1" w:rsidRPr="003D15C0" w:rsidRDefault="00A532D1" w:rsidP="00A92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C0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</w:tr>
    </w:tbl>
    <w:p w:rsidR="00A532D1" w:rsidRPr="003D15C0" w:rsidRDefault="00A532D1" w:rsidP="00A532D1">
      <w:pPr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A532D1" w:rsidRPr="003D15C0" w:rsidRDefault="00A532D1" w:rsidP="00A532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52DDBF3" wp14:editId="1B5BAE7B">
            <wp:extent cx="9572625" cy="58578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76" t="20082" r="34218" b="8616"/>
                    <a:stretch/>
                  </pic:blipFill>
                  <pic:spPr bwMode="auto">
                    <a:xfrm>
                      <a:off x="0" y="0"/>
                      <a:ext cx="9591430" cy="5869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2D1" w:rsidRPr="003D15C0" w:rsidRDefault="00A532D1" w:rsidP="00A532D1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74156D0" wp14:editId="10AC30E6">
            <wp:extent cx="9593580" cy="5551714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84" t="41053" r="33705" b="8158"/>
                    <a:stretch/>
                  </pic:blipFill>
                  <pic:spPr bwMode="auto">
                    <a:xfrm>
                      <a:off x="0" y="0"/>
                      <a:ext cx="9649123" cy="5583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2D1" w:rsidRDefault="00A532D1" w:rsidP="00A532D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:rsidR="00A532D1" w:rsidRPr="008371B9" w:rsidRDefault="00A532D1" w:rsidP="00A532D1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DC9809" wp14:editId="01C158C1">
            <wp:extent cx="9665335" cy="5886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38" t="19583" r="34111" b="18899"/>
                    <a:stretch/>
                  </pic:blipFill>
                  <pic:spPr bwMode="auto">
                    <a:xfrm>
                      <a:off x="0" y="0"/>
                      <a:ext cx="9672251" cy="589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2D1" w:rsidRDefault="00A532D1" w:rsidP="00A532D1">
      <w:pPr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76A287" wp14:editId="6F45FAA5">
            <wp:extent cx="9552807" cy="58102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35" t="23426" r="34111" b="11420"/>
                    <a:stretch/>
                  </pic:blipFill>
                  <pic:spPr bwMode="auto">
                    <a:xfrm>
                      <a:off x="0" y="0"/>
                      <a:ext cx="9590060" cy="583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2D1" w:rsidRDefault="00A532D1" w:rsidP="00A532D1">
      <w:pPr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AAD888B" wp14:editId="1E5C3F66">
            <wp:extent cx="9542780" cy="501015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35" t="19766" r="34214" b="27892"/>
                    <a:stretch/>
                  </pic:blipFill>
                  <pic:spPr bwMode="auto">
                    <a:xfrm>
                      <a:off x="0" y="0"/>
                      <a:ext cx="9550864" cy="501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2D1" w:rsidRDefault="00A532D1" w:rsidP="00A532D1">
      <w:pPr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br w:type="page"/>
      </w:r>
    </w:p>
    <w:p w:rsidR="00A532D1" w:rsidRPr="008371B9" w:rsidRDefault="00A532D1" w:rsidP="00A532D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  <w:r w:rsidRPr="008371B9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lastRenderedPageBreak/>
        <w:t>5. Перечень кабинетов, лабораторий, мастерских и других помещений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8500"/>
        <w:gridCol w:w="1134"/>
      </w:tblGrid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Кабинеты 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гуманитарных и социально-экономических дисциплин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иностранного языка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и охраны труда 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инженерной графики и технической механики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метрологии и стандартизации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предупреждения, оповещения и мониторинга чрезвычайных ситуаций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тактики аварийно-спасательных работ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аварийно-спасательной и пожарной техники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основ выживания в чрезвычайных ситуациях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/>
                <w:bCs/>
                <w:color w:val="5B5E5F"/>
                <w:sz w:val="24"/>
                <w:szCs w:val="24"/>
              </w:rPr>
              <w:t xml:space="preserve">Лаборатории 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электротехники, электроники и связи;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обслуживания средств индивидуальной защиты органов дыхания (СИЗОД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информатики и информационных технологий;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горения и взрывов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термодинамики, теплопередачи и гидравлики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пожарной и аварийно-спасательной техники;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высотной подготовки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медико-биологических основ безопасности жизнедеятельности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/>
                <w:bCs/>
                <w:color w:val="5B5E5F"/>
                <w:sz w:val="24"/>
                <w:szCs w:val="24"/>
              </w:rPr>
              <w:t xml:space="preserve">Мастерские 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слесарная;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ремонта и обслуживания аварийно-спасательной техники и оборудования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/>
                <w:bCs/>
                <w:color w:val="5B5E5F"/>
                <w:sz w:val="24"/>
                <w:szCs w:val="24"/>
              </w:rPr>
              <w:t xml:space="preserve">Тренажеры, тренажерные комплексы 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для работы на высотных объектах;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для работы в условиях разрушенных зданий и конструкций (завалов);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lastRenderedPageBreak/>
              <w:t>дымокамера;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</w:pPr>
            <w:r w:rsidRPr="008371B9">
              <w:rPr>
                <w:rFonts w:ascii="Times New Roman" w:hAnsi="Times New Roman" w:cs="Times New Roman"/>
                <w:bCs/>
                <w:color w:val="5B5E5F"/>
                <w:sz w:val="24"/>
                <w:szCs w:val="24"/>
              </w:rPr>
              <w:t>для работы с дорожно-транспортными происшествиями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№1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  <w:t>бная пожарно-спасательная часть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  <w:t>бная пожарная башня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  <w:t>Спортивный комплекс;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спортивный зал;</w:t>
            </w:r>
          </w:p>
        </w:tc>
        <w:tc>
          <w:tcPr>
            <w:tcW w:w="1134" w:type="dxa"/>
            <w:vMerge w:val="restart"/>
          </w:tcPr>
          <w:p w:rsidR="00A532D1" w:rsidRDefault="00A532D1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32D1" w:rsidRDefault="00A532D1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сетевого</w:t>
            </w:r>
          </w:p>
          <w:p w:rsidR="00A532D1" w:rsidRPr="008371B9" w:rsidRDefault="00A532D1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взаим-я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препятствий;</w:t>
            </w:r>
          </w:p>
        </w:tc>
        <w:tc>
          <w:tcPr>
            <w:tcW w:w="1134" w:type="dxa"/>
            <w:vMerge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учебная пожарная башня;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ПСЧ №3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стрелковый тир (в любой модификации, включая электронный) или место для стрельбы.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/>
                <w:bCs/>
                <w:color w:val="5B5E5F"/>
                <w:sz w:val="24"/>
                <w:szCs w:val="24"/>
                <w:lang w:eastAsia="ru-RU"/>
              </w:rPr>
              <w:t>Залы;</w:t>
            </w:r>
          </w:p>
        </w:tc>
        <w:tc>
          <w:tcPr>
            <w:tcW w:w="1134" w:type="dxa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библиотека, читальный зал с выходом в сеть Интернет;</w:t>
            </w:r>
          </w:p>
        </w:tc>
        <w:tc>
          <w:tcPr>
            <w:tcW w:w="1134" w:type="dxa"/>
            <w:vMerge w:val="restart"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A532D1" w:rsidRPr="008371B9" w:rsidTr="00A92C8B">
        <w:tc>
          <w:tcPr>
            <w:tcW w:w="8500" w:type="dxa"/>
          </w:tcPr>
          <w:p w:rsidR="00A532D1" w:rsidRPr="008371B9" w:rsidRDefault="00A532D1" w:rsidP="00A92C8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</w:pPr>
            <w:r w:rsidRPr="008371B9">
              <w:rPr>
                <w:rFonts w:ascii="Times New Roman" w:eastAsia="Times New Roman" w:hAnsi="Times New Roman" w:cs="Times New Roman"/>
                <w:bCs/>
                <w:color w:val="5B5E5F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34" w:type="dxa"/>
            <w:vMerge/>
          </w:tcPr>
          <w:p w:rsidR="00A532D1" w:rsidRPr="008371B9" w:rsidRDefault="00A532D1" w:rsidP="00A92C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2D1" w:rsidRPr="008371B9" w:rsidRDefault="00A532D1" w:rsidP="00A532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532D1" w:rsidRPr="008371B9" w:rsidRDefault="00A532D1" w:rsidP="00A532D1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32D1" w:rsidRPr="008371B9" w:rsidRDefault="00A532D1" w:rsidP="00A532D1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32D1" w:rsidRPr="008371B9" w:rsidRDefault="00A532D1" w:rsidP="00A532D1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32D1" w:rsidRPr="008371B9" w:rsidRDefault="00A532D1" w:rsidP="00A532D1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32D1" w:rsidRPr="008371B9" w:rsidRDefault="00A532D1" w:rsidP="00A532D1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71B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3F8EC0B" wp14:editId="0F84407C">
            <wp:extent cx="9251719" cy="5495925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182" cy="549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D1" w:rsidRPr="008371B9" w:rsidRDefault="00A532D1" w:rsidP="00A532D1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32D1" w:rsidRDefault="00A532D1" w:rsidP="00A532D1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УТВЕРЖДАЮ                          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Директор ЧУПО «ЭПК»                                                             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_________ Р.А.Барзукаева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«___» ____________ 2022г.                                                                                                                           </w:t>
      </w: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УЧЕБНЫЙ ПЛАН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среднего профессионального образования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  учреждения профессионального образования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«Экономико-правовой колледж»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профессии </w:t>
      </w:r>
    </w:p>
    <w:p w:rsidR="00A92C8B" w:rsidRPr="00A92C8B" w:rsidRDefault="00A92C8B" w:rsidP="00A92C8B">
      <w:pPr>
        <w:autoSpaceDE w:val="0"/>
        <w:autoSpaceDN w:val="0"/>
        <w:adjustRightInd w:val="0"/>
        <w:spacing w:after="0" w:line="276" w:lineRule="auto"/>
        <w:ind w:firstLine="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34.01.01 Младшая медицинская сестра по уходу за больными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1"/>
        <w:tblW w:w="963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A92C8B" w:rsidRPr="00A92C8B" w:rsidTr="00A92C8B">
        <w:trPr>
          <w:trHeight w:val="416"/>
        </w:trPr>
        <w:tc>
          <w:tcPr>
            <w:tcW w:w="3969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Квалификация:</w:t>
            </w:r>
          </w:p>
        </w:tc>
        <w:tc>
          <w:tcPr>
            <w:tcW w:w="5670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Младшая медицинская сестра по уходу за больными                                                                                                          </w:t>
            </w:r>
          </w:p>
        </w:tc>
      </w:tr>
      <w:tr w:rsidR="00A92C8B" w:rsidRPr="00A92C8B" w:rsidTr="00A92C8B">
        <w:tc>
          <w:tcPr>
            <w:tcW w:w="3969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5670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</w:tr>
      <w:tr w:rsidR="00A92C8B" w:rsidRPr="00A92C8B" w:rsidTr="00A92C8B">
        <w:tc>
          <w:tcPr>
            <w:tcW w:w="3969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Нормативный срок обучения:</w:t>
            </w:r>
          </w:p>
        </w:tc>
        <w:tc>
          <w:tcPr>
            <w:tcW w:w="5670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 xml:space="preserve">10 месяцев                                     </w:t>
            </w:r>
          </w:p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на базе среднего общего образования</w:t>
            </w:r>
          </w:p>
        </w:tc>
      </w:tr>
    </w:tbl>
    <w:p w:rsidR="00A92C8B" w:rsidRPr="00A92C8B" w:rsidRDefault="00A92C8B" w:rsidP="00A92C8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A92C8B" w:rsidRPr="00A92C8B" w:rsidRDefault="00A92C8B" w:rsidP="00A92C8B">
      <w:pPr>
        <w:numPr>
          <w:ilvl w:val="1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Нормативная база реализации ППКРС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Настоящий учебный план программы подготовки квалифицированных рабочих и служащих разработан на основе:</w:t>
      </w:r>
    </w:p>
    <w:p w:rsidR="00A92C8B" w:rsidRPr="00A92C8B" w:rsidRDefault="00A92C8B" w:rsidP="00A92C8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Российской Федерации от 29.12.2012г. № 273-ФЗ «Об образовании в Российской Федерации»;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государственный образовательный стандарт среднего профессионального образования по специальности среднего профессионального образования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34.01.01 Младшая медицинская сестра по уходу за больными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Минобрнауки России от .02.08.2013г № 694;</w:t>
      </w:r>
    </w:p>
    <w:p w:rsidR="00A92C8B" w:rsidRPr="00A92C8B" w:rsidRDefault="00A92C8B" w:rsidP="00A92C8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14.06.2013 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A92C8B" w:rsidRPr="00A92C8B" w:rsidRDefault="00A92C8B" w:rsidP="00A92C8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29.10.2013 N 1199 «Об утверждении перечней профессий и специальностей среднего профессионального образования»;</w:t>
      </w:r>
    </w:p>
    <w:p w:rsidR="00A92C8B" w:rsidRPr="00A92C8B" w:rsidRDefault="00A92C8B" w:rsidP="00A92C8B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28.08.2020 № 441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14.06.2013 №464»; </w:t>
      </w:r>
    </w:p>
    <w:p w:rsidR="00A92C8B" w:rsidRPr="00A92C8B" w:rsidRDefault="00A92C8B" w:rsidP="00A92C8B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92C8B" w:rsidRPr="00A92C8B" w:rsidRDefault="00A92C8B" w:rsidP="00A92C8B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 Министерства науки и высшего образования РФ и Министерства просвещения РФ от 05.08 2020г. № 885/390 «О практической подготовке обучающихся»;</w:t>
      </w:r>
    </w:p>
    <w:p w:rsidR="00A92C8B" w:rsidRPr="00A92C8B" w:rsidRDefault="00A92C8B" w:rsidP="00A92C8B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 Министерства просвещения РФ «Об утверждении порядка проведения государственной итоговой аттестации по образовательным программам среднего профессионального образования» от 08.11.2021г.;</w:t>
      </w:r>
    </w:p>
    <w:p w:rsidR="00A92C8B" w:rsidRPr="00A92C8B" w:rsidRDefault="00A92C8B" w:rsidP="00A92C8B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 Министерства просвещения РФ «Об утверждении порядка приема на обучение по образовательным программам среднего профессионального образования» от 02.09.2020г. №457, с изменениями от 30.04.2021, №222;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ЧУПО «Экономико – правовой колледж»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нормативные акты колледжа</w:t>
      </w:r>
    </w:p>
    <w:p w:rsidR="00A92C8B" w:rsidRPr="00A92C8B" w:rsidRDefault="00A92C8B" w:rsidP="00A92C8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Учебный план регламентирует порядок реализации ППКРС с освоением общих компетенций, включающими в себя способность: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6. Работать в команде, эффективно общаться с коллегами, руководством, пациентами.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7. Бережно относиться к историческому наследию и культурным традициям, уважать социальные, культурные и религиозные различия.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8. Соблюдать правила охраны труда, пожарной безопасности и техники безопасности.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Учебный план регламентирует порядок реализации ППКРС с освоением профессиональных компетенций, соответствующими видам деятельности:</w:t>
      </w:r>
      <w:bookmarkStart w:id="0" w:name="sub_2045"/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Решение проблем пациента посредством сестринского ухода.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1.1. Эффективно общаться с пациентом и его окружением в процессе профессиональной деятельности.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1.2. Соблюдать принципы профессиональной этики.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1.3. Осуществлять уход за пациентами различных возрастных групп в условиях учреждения здравоохранения и на дому.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1.4. Консультировать пациента и его окружение по вопросам ухода и самоухода.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1.5. Оформлять медицинскую документацию.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1.6. Оказывать медицинские услуги в пределах своих полномочий.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Участие в организации безопасной окружающей среды для участников лечебно-диагностического процесса.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2.1. Обеспечивать инфекционную безопасность.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2.2. Обеспечивать безопасную больничную среду для пациентов и персонала.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2.3. Участвовать в санитарно-просветительской работе среди населения.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2.4. Владеть основами гигиенического питания.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2.5. Обеспечивать производственную санитарию и личную гигиену на рабочем месте.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Порядок организации и осуществления образовательной деятельности</w:t>
      </w:r>
    </w:p>
    <w:p w:rsidR="00A92C8B" w:rsidRPr="00A92C8B" w:rsidRDefault="00A92C8B" w:rsidP="00A92C8B">
      <w:pPr>
        <w:spacing w:after="0" w:line="276" w:lineRule="auto"/>
        <w:ind w:left="708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Учебный план вводится с 01 сентября 2022 г.</w:t>
      </w:r>
    </w:p>
    <w:p w:rsidR="00A92C8B" w:rsidRPr="00A92C8B" w:rsidRDefault="00A92C8B" w:rsidP="00A92C8B">
      <w:pPr>
        <w:spacing w:after="0" w:line="276" w:lineRule="auto"/>
        <w:ind w:left="708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организована следующим образом: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учебный год начинается 01 сентября и заканчивается согласно учебному плану специальности и графику учебного процесса;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продолжительность учебной недели – пятидневная;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учебные занятия группируются парами;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мин.;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объём учебной нагрузки обучающегося составляет 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43 академических часа в неделю, включая все виды аудиторной и внеаудиторной учебной нагрузки;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обязательных учебных занятий и практики в неделю – 36 ч.; 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в учебной группе – не более 25 чел.;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образовательная деятельность осуществляется на государственном языке Российской Федерации. В соответствии с законодательством Чеченской Республики вводится преподавание и изучение государственного языка республики – чеченского. Преподавание и изучение чеченского языка осуществляется не в ущерб преподаванию и изучению государственного языка Российской Федерации;</w:t>
      </w:r>
    </w:p>
    <w:p w:rsidR="00A92C8B" w:rsidRPr="00A92C8B" w:rsidRDefault="00A92C8B" w:rsidP="00A92C8B">
      <w:pPr>
        <w:numPr>
          <w:ilvl w:val="0"/>
          <w:numId w:val="10"/>
        </w:num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процессе освоения образовательной программы среднего профессионального образования обучающимся предоставляются каникулы: на 1 курсе – 2 нед. в зимний период. </w:t>
      </w:r>
      <w:r w:rsidRPr="00A92C8B">
        <w:rPr>
          <w:rFonts w:ascii="Times New Roman" w:eastAsia="Calibri" w:hAnsi="Times New Roman" w:cs="Times New Roman"/>
          <w:sz w:val="24"/>
          <w:szCs w:val="24"/>
        </w:rPr>
        <w:t>За весь период обучения предусматривается 2 нед. каникул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консультации для обучающихся очной формы обучения предусматриваются из расчёта 4 часа на 1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согласно расписанию учебной части;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в период обучения с юношами проводятся военные сборы;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по дисциплине «Физическая культура» (раздел «Физическая культура») предусмотрено еженедельно 2 часа обязательных аудиторных занятий и 2 часа самостоятельной учебной нагрузки, включая игровые виды подготовки (за счет различных форм внеаудиторных занятий в спортивных клубах, секциях);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объем часов на дисциплину "Безопасность жизнедеятельности" составляет 68 академических часов. Для подгрупп девушек возможно использовать 70% учебного времени дисциплины "Безопасность жизнедеятельности", отведенного на изучение основ военной службы, на освоение основ медицинских знаний; 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предусмотрены следующие виды практики: учебная и производственная. 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Производственные практики проводятся в организациях, направление деятельности которых соответствует профилю подготовки по профессии. Учебная практика предусмотрена в объёме 11 нед., производственная – 8 нед. Общий объём практик, предусмотренный ФГОС СПО профессии, составляет 19 нед. (684ч.).</w:t>
      </w:r>
    </w:p>
    <w:p w:rsidR="00A92C8B" w:rsidRPr="00A92C8B" w:rsidRDefault="00A92C8B" w:rsidP="00A92C8B">
      <w:pPr>
        <w:spacing w:after="0" w:line="276" w:lineRule="auto"/>
        <w:ind w:left="36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1.3 Формирование вариативной части</w:t>
      </w:r>
    </w:p>
    <w:p w:rsidR="00A92C8B" w:rsidRPr="00A92C8B" w:rsidRDefault="00A92C8B" w:rsidP="00A92C8B">
      <w:pPr>
        <w:spacing w:before="120"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по профессии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предусмотрено использование 216ч. максимальной и 144ч. обязательной нагрузки на вариативную часть. Распределение часов вариативной части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возможность расширения и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возможностями продолжения образования.</w:t>
      </w:r>
    </w:p>
    <w:p w:rsidR="00A92C8B" w:rsidRPr="00A92C8B" w:rsidRDefault="00A92C8B" w:rsidP="00A92C8B">
      <w:pPr>
        <w:spacing w:before="120"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Весь объём вариативной части распределён следующим образом: 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Общепрофессиональный цикл (100ч.):</w:t>
      </w:r>
    </w:p>
    <w:p w:rsidR="00A92C8B" w:rsidRPr="00A92C8B" w:rsidRDefault="00A92C8B" w:rsidP="00A92C8B">
      <w:pPr>
        <w:tabs>
          <w:tab w:val="left" w:pos="893"/>
        </w:tabs>
        <w:spacing w:after="0" w:line="276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ОП.01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Основы деловой культуры (14ч.),</w:t>
      </w:r>
    </w:p>
    <w:p w:rsidR="00A92C8B" w:rsidRPr="00A92C8B" w:rsidRDefault="00A92C8B" w:rsidP="00A92C8B">
      <w:pPr>
        <w:tabs>
          <w:tab w:val="left" w:pos="893"/>
        </w:tabs>
        <w:spacing w:after="0" w:line="276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ОП.02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Основы латинского языка с медицинской терминологией (10ч.),</w:t>
      </w:r>
    </w:p>
    <w:p w:rsidR="00A92C8B" w:rsidRPr="00A92C8B" w:rsidRDefault="00A92C8B" w:rsidP="00A92C8B">
      <w:pPr>
        <w:tabs>
          <w:tab w:val="left" w:pos="893"/>
        </w:tabs>
        <w:spacing w:after="0" w:line="276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ОП.03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Экономические и правовые основы производственной деятельности (14ч.),</w:t>
      </w:r>
    </w:p>
    <w:p w:rsidR="00A92C8B" w:rsidRPr="00A92C8B" w:rsidRDefault="00A92C8B" w:rsidP="00A92C8B">
      <w:pPr>
        <w:tabs>
          <w:tab w:val="left" w:pos="893"/>
        </w:tabs>
        <w:spacing w:after="0" w:line="276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ОП.04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Основы анатомии, физиологии и патологии (48ч.),</w:t>
      </w:r>
    </w:p>
    <w:p w:rsidR="00A92C8B" w:rsidRPr="00A92C8B" w:rsidRDefault="00A92C8B" w:rsidP="00A92C8B">
      <w:pPr>
        <w:tabs>
          <w:tab w:val="left" w:pos="893"/>
        </w:tabs>
        <w:spacing w:after="0" w:line="276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ОП.05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Основы микробиологии, гигиены и экологии человека (14ч.).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 xml:space="preserve">Профессиональный  цикл  (ПМ.00 – 44ч.) - 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МДК.01.01 Технология оказания медицинских услуг (44ч.).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bCs/>
          <w:sz w:val="24"/>
          <w:szCs w:val="24"/>
        </w:rPr>
        <w:t>1.4 Порядок аттестации обучающихся</w:t>
      </w:r>
    </w:p>
    <w:bookmarkEnd w:id="0"/>
    <w:p w:rsidR="00A92C8B" w:rsidRPr="00A92C8B" w:rsidRDefault="00A92C8B" w:rsidP="00A92C8B">
      <w:pPr>
        <w:tabs>
          <w:tab w:val="left" w:pos="1191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Текущий контроль и промежуточная аттестация</w:t>
      </w:r>
      <w:r w:rsidRPr="00A92C8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ab/>
        <w:t>Оценка качества освоения основной профессиональной образовательной программы включает текущий контроль, промежуточную и государственную итоговую аттестацию.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Формами промежуточной аттестации являются: зачёты, дифференцированные зачёты, экзамены, экзамены квалификационные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2C8B" w:rsidRPr="00A92C8B" w:rsidRDefault="00A92C8B" w:rsidP="00A92C8B">
      <w:pPr>
        <w:spacing w:before="120"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Федеральным государственным образовательным стандартом по профессии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предусмотрена 1 неделя промежуточной аттестации. Экзамены не сконцентрированы в рамках одной недели, сессии отсутствуют.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колледжа, учебным планом профессии, календарно-тематическими планами преподавателей и рабочими программами учебных дисциплин, профессиональных модулей.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компьютерные технологии. 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Формы текущего контроля - </w:t>
      </w: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оценка устного/письменного ответа обучающегося, самостоятельной, практической или лабораторной работы, тематического зачета, контрольной работы, тестирования и др. 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Периодичность осуществления текущего контроля – в течение учебного семестра/года. 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Периодичность промежуточной аттестации определена графиком учебного процесса. 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 проводится в день, освобождённый от других форм учебной нагрузки.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зачёта или дифференцированного зачёта проводится за счёт часов, отведённых на освоение соответствующей учебной дисциплины.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Количество экзаменов в процессе промежуточной аттестации обучающихся не превышает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ППКРС 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Промежуточная аттестация проводится непосредственно после завершения освоения учебных дисциплин, МДК, прохождения практик в составе профессиональных модулей. В случае, если учебная дисциплина или МДК осваиваются в течение нескольких семестров, то промежуточная аттестация не планируется каждый семестр.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согласно расписанию и приказам директора о допуске к сдаче экзамена и составляет:1 нед. во 2 семестре.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освоении программ профессиональных модулей предусмотрена форма итоговой аттестации по модулю -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вида профессиональной деятельности. Условием допуска к экзамену квалификационному является успешное освоение обучающимися всех элементов программы модуля: теоретической части (МДК) и практик.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освоении программ МДК в последнем семестре изучения формой промежуточной аттестации по МДК является дифференцированный зачёт или экзамен.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аттестации обучающихся на соответствие их персональных достижений поэтапным требованиям соответствующей ППКРС (текущая и промежуточная аттестация) созданы фонды оценочных средств, позволяющие оценить знания, умения и освоенные компетенции.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весь период обучения студенты сдают 2 экзамена квалификационных, 6 дифференцированных зачётов, 3 комплексных дифференцированных зачёта.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компетенций обучающихся проходит в форме тестирования, демонстрации умений. В колледже разработаны Программы текущей и промежуточной аттестации по профессии.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 итоговая аттестация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своение образовательной программы среднего профессионального образования завершается итоговой аттестацией, которая является обязательной.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Государственная итоговая аттестация включает защиту (1 нед.) выпускной квалификационной работы 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(выпускная практическая квалификационная работа и письменная экзаменационная работа). 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Обязательное требование – соответствие её тематики содержанию одного или нескольких профессиональных модулей. 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Государственный экзамен не предусмотрен.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2C8B" w:rsidRPr="00A92C8B" w:rsidSect="00A92C8B">
          <w:pgSz w:w="16838" w:h="11906" w:orient="landscape"/>
          <w:pgMar w:top="1276" w:right="820" w:bottom="993" w:left="1134" w:header="708" w:footer="708" w:gutter="0"/>
          <w:cols w:space="708"/>
          <w:docGrid w:linePitch="360"/>
        </w:sect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A6D122" wp14:editId="09B1E4BD">
            <wp:extent cx="9450705" cy="5294299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578" cy="531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 Сводные данные по бюджету времени (в неделях)</w:t>
      </w:r>
    </w:p>
    <w:p w:rsidR="00A92C8B" w:rsidRPr="00A92C8B" w:rsidRDefault="00A92C8B" w:rsidP="00A92C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14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2595"/>
        <w:gridCol w:w="1982"/>
        <w:gridCol w:w="1143"/>
        <w:gridCol w:w="2249"/>
        <w:gridCol w:w="2078"/>
        <w:gridCol w:w="1367"/>
        <w:gridCol w:w="1078"/>
      </w:tblGrid>
      <w:tr w:rsidR="00A92C8B" w:rsidRPr="00A92C8B" w:rsidTr="00A92C8B">
        <w:trPr>
          <w:jc w:val="center"/>
        </w:trPr>
        <w:tc>
          <w:tcPr>
            <w:tcW w:w="1510" w:type="dxa"/>
            <w:vMerge w:val="restart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2595" w:type="dxa"/>
            <w:vMerge w:val="restart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по дисциплинам и междисциплинарным курсам</w:t>
            </w:r>
          </w:p>
        </w:tc>
        <w:tc>
          <w:tcPr>
            <w:tcW w:w="1982" w:type="dxa"/>
            <w:vMerge w:val="restart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392" w:type="dxa"/>
            <w:gridSpan w:val="2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78" w:type="dxa"/>
            <w:vMerge w:val="restart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(итоговая) аттестация</w:t>
            </w:r>
          </w:p>
        </w:tc>
        <w:tc>
          <w:tcPr>
            <w:tcW w:w="1367" w:type="dxa"/>
            <w:vMerge w:val="restart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078" w:type="dxa"/>
            <w:vMerge w:val="restart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 курсам)</w:t>
            </w:r>
          </w:p>
        </w:tc>
      </w:tr>
      <w:tr w:rsidR="00A92C8B" w:rsidRPr="00A92C8B" w:rsidTr="00A92C8B">
        <w:trPr>
          <w:jc w:val="center"/>
        </w:trPr>
        <w:tc>
          <w:tcPr>
            <w:tcW w:w="1510" w:type="dxa"/>
            <w:vMerge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vMerge/>
            <w:vAlign w:val="center"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vAlign w:val="center"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Учебная  </w:t>
            </w:r>
          </w:p>
        </w:tc>
        <w:tc>
          <w:tcPr>
            <w:tcW w:w="2249" w:type="dxa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Производственная</w:t>
            </w:r>
          </w:p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vAlign w:val="center"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  <w:vAlign w:val="center"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  <w:vAlign w:val="center"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jc w:val="center"/>
        </w:trPr>
        <w:tc>
          <w:tcPr>
            <w:tcW w:w="1510" w:type="dxa"/>
            <w:vMerge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vAlign w:val="center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982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143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2249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2078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367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078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</w:t>
            </w:r>
          </w:p>
        </w:tc>
      </w:tr>
      <w:tr w:rsidR="00A92C8B" w:rsidRPr="00A92C8B" w:rsidTr="00A92C8B">
        <w:trPr>
          <w:jc w:val="center"/>
        </w:trPr>
        <w:tc>
          <w:tcPr>
            <w:tcW w:w="1510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2595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12+8=20</w:t>
            </w:r>
          </w:p>
        </w:tc>
        <w:tc>
          <w:tcPr>
            <w:tcW w:w="1982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5+6=11</w:t>
            </w:r>
          </w:p>
        </w:tc>
        <w:tc>
          <w:tcPr>
            <w:tcW w:w="2249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0+8=8</w:t>
            </w:r>
          </w:p>
        </w:tc>
        <w:tc>
          <w:tcPr>
            <w:tcW w:w="2078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8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A92C8B" w:rsidRPr="00A92C8B" w:rsidTr="00A92C8B">
        <w:trPr>
          <w:jc w:val="center"/>
        </w:trPr>
        <w:tc>
          <w:tcPr>
            <w:tcW w:w="1510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95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2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9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8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8" w:type="dxa"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</w:tbl>
    <w:p w:rsidR="00A92C8B" w:rsidRPr="00A92C8B" w:rsidRDefault="00A92C8B" w:rsidP="00A92C8B">
      <w:pPr>
        <w:spacing w:after="0" w:line="240" w:lineRule="auto"/>
        <w:rPr>
          <w:rFonts w:ascii="Times New Roman" w:eastAsia="Times New Roman" w:hAnsi="Times New Roman" w:cs="Times New Roman"/>
          <w:color w:val="000000"/>
          <w:w w:val="90"/>
          <w:sz w:val="28"/>
          <w:szCs w:val="28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92C8B" w:rsidRPr="00A92C8B" w:rsidSect="00A92C8B">
          <w:pgSz w:w="16838" w:h="11906" w:orient="landscape"/>
          <w:pgMar w:top="1135" w:right="820" w:bottom="993" w:left="1134" w:header="708" w:footer="708" w:gutter="0"/>
          <w:cols w:space="708"/>
          <w:docGrid w:linePitch="360"/>
        </w:sectPr>
      </w:pPr>
    </w:p>
    <w:tbl>
      <w:tblPr>
        <w:tblW w:w="11800" w:type="dxa"/>
        <w:tblInd w:w="108" w:type="dxa"/>
        <w:tblLook w:val="04A0" w:firstRow="1" w:lastRow="0" w:firstColumn="1" w:lastColumn="0" w:noHBand="0" w:noVBand="1"/>
      </w:tblPr>
      <w:tblGrid>
        <w:gridCol w:w="1164"/>
        <w:gridCol w:w="2989"/>
        <w:gridCol w:w="1556"/>
        <w:gridCol w:w="900"/>
        <w:gridCol w:w="700"/>
        <w:gridCol w:w="840"/>
        <w:gridCol w:w="840"/>
        <w:gridCol w:w="880"/>
        <w:gridCol w:w="1060"/>
        <w:gridCol w:w="1180"/>
      </w:tblGrid>
      <w:tr w:rsidR="00A92C8B" w:rsidRPr="00A92C8B" w:rsidTr="00A92C8B">
        <w:trPr>
          <w:trHeight w:val="330"/>
        </w:trPr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 План учебного процесса</w:t>
            </w:r>
          </w:p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70"/>
        </w:trPr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Индекс  </w:t>
            </w:r>
          </w:p>
        </w:tc>
        <w:tc>
          <w:tcPr>
            <w:tcW w:w="29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Формы промежуточной  аттестации</w:t>
            </w:r>
          </w:p>
        </w:tc>
        <w:tc>
          <w:tcPr>
            <w:tcW w:w="41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Учебная нагрузка обучающихся (час.)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максимальная с учётом практики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самостоятельная работа 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Обязательная аудиторная нагрузка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 курс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т. ч. </w:t>
            </w:r>
          </w:p>
        </w:tc>
        <w:tc>
          <w:tcPr>
            <w:tcW w:w="2240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Лекций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лаб. и практ.                                      занятий, практик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сем.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сем.                  </w:t>
            </w:r>
          </w:p>
        </w:tc>
      </w:tr>
      <w:tr w:rsidR="00A92C8B" w:rsidRPr="00A92C8B" w:rsidTr="00A92C8B">
        <w:trPr>
          <w:trHeight w:val="1680"/>
        </w:trPr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17 нед.                                             </w:t>
            </w: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т.ч. теор.обучение -12 нед.,5УП)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 нед.                                             </w:t>
            </w: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т.ч. теор.обучение -8 нед.,6УП, 8ПП)</w:t>
            </w:r>
          </w:p>
        </w:tc>
      </w:tr>
      <w:tr w:rsidR="00A92C8B" w:rsidRPr="00A92C8B" w:rsidTr="00A92C8B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ОП.00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Общепрофессиональный учебный цикл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6ДЗ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деловой культуры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A92C8B" w:rsidRPr="00A92C8B" w:rsidTr="00A92C8B">
        <w:trPr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латинского языка с медицинской терминологией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92C8B" w:rsidRPr="00A92C8B" w:rsidTr="00A92C8B">
        <w:trPr>
          <w:trHeight w:val="7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Экономические и правовые основы производственной деятельности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A92C8B" w:rsidRPr="00A92C8B" w:rsidTr="00A92C8B">
        <w:trPr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анатомии, физиологии и патологии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92C8B" w:rsidRPr="00A92C8B" w:rsidTr="00A92C8B">
        <w:trPr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микробиологии, гигиены и экологии человека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ОП.06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Безопасность жизнедеятельности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92C8B" w:rsidRPr="00A92C8B" w:rsidTr="00A92C8B">
        <w:trPr>
          <w:trHeight w:val="28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П.00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Профессиональный учебный цикл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3Кдз/2Экв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638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Профессиональные модули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3Кдз/2Экв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638</w:t>
            </w:r>
          </w:p>
        </w:tc>
      </w:tr>
      <w:tr w:rsidR="00A92C8B" w:rsidRPr="00A92C8B" w:rsidTr="00A92C8B">
        <w:trPr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Решение проблем пациента путем сестринского ухода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2Кдз/1Экв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349</w:t>
            </w:r>
          </w:p>
        </w:tc>
      </w:tr>
      <w:tr w:rsidR="00A92C8B" w:rsidRPr="00A92C8B" w:rsidTr="00A92C8B">
        <w:trPr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МДК.01.01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оказания медицинских услуг 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-/Кдз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ПП.01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К/ДЗ№1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</w:tr>
      <w:tr w:rsidR="00A92C8B" w:rsidRPr="00A92C8B" w:rsidTr="00A92C8B">
        <w:trPr>
          <w:trHeight w:val="102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ПМ.02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Участие в организации безопасной среды для участников лечебно-диагностического процесса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1Кдз/1Экв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289</w:t>
            </w:r>
          </w:p>
        </w:tc>
      </w:tr>
      <w:tr w:rsidR="00A92C8B" w:rsidRPr="00A92C8B" w:rsidTr="00A92C8B">
        <w:trPr>
          <w:trHeight w:val="7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МДК.02.01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охрана труда младшей медицинской сестры по уходу за больными 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-/Кдз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ПП.02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К/ДЗ №1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ФК.00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-/1ДЗ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92C8B" w:rsidRPr="00A92C8B" w:rsidTr="00A92C8B">
        <w:trPr>
          <w:trHeight w:val="25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A92C8B" w:rsidRPr="00A92C8B" w:rsidTr="00A92C8B">
        <w:trPr>
          <w:trHeight w:val="25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с практикой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792</w:t>
            </w:r>
          </w:p>
        </w:tc>
      </w:tr>
      <w:tr w:rsidR="00A92C8B" w:rsidRPr="00A92C8B" w:rsidTr="00A92C8B">
        <w:trPr>
          <w:trHeight w:val="25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без практики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288</w:t>
            </w:r>
          </w:p>
        </w:tc>
      </w:tr>
      <w:tr w:rsidR="00A92C8B" w:rsidRPr="00A92C8B" w:rsidTr="00A92C8B">
        <w:trPr>
          <w:trHeight w:val="27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A92C8B" w:rsidRPr="00A92C8B" w:rsidTr="00A92C8B"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7ДЗ/3Кдз/2Экв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92C8B" w:rsidRPr="00A92C8B" w:rsidTr="00A92C8B">
        <w:trPr>
          <w:trHeight w:val="525"/>
        </w:trPr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ГИА.00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(итоговая) аттестация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нед.</w:t>
            </w:r>
          </w:p>
        </w:tc>
      </w:tr>
      <w:tr w:rsidR="00A92C8B" w:rsidRPr="00A92C8B" w:rsidTr="00A92C8B">
        <w:trPr>
          <w:trHeight w:val="255"/>
        </w:trPr>
        <w:tc>
          <w:tcPr>
            <w:tcW w:w="70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Консультации </w:t>
            </w: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часа в год на 1 обучающегося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 в семестре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часов по УД и МДК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</w:tr>
      <w:tr w:rsidR="00A92C8B" w:rsidRPr="00A92C8B" w:rsidTr="00A92C8B">
        <w:trPr>
          <w:trHeight w:val="255"/>
        </w:trPr>
        <w:tc>
          <w:tcPr>
            <w:tcW w:w="7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учебной практики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</w:tr>
      <w:tr w:rsidR="00A92C8B" w:rsidRPr="00A92C8B" w:rsidTr="00A92C8B">
        <w:trPr>
          <w:trHeight w:val="255"/>
        </w:trPr>
        <w:tc>
          <w:tcPr>
            <w:tcW w:w="7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(итоговая) аттестация</w:t>
            </w: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производ. практики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</w:tr>
      <w:tr w:rsidR="00A92C8B" w:rsidRPr="00A92C8B" w:rsidTr="00A92C8B">
        <w:trPr>
          <w:trHeight w:val="555"/>
        </w:trPr>
        <w:tc>
          <w:tcPr>
            <w:tcW w:w="7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1. Программа подготовки квалифицированных рабочих и служащих                                                                            </w:t>
            </w: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 Выпускная квалификационная работа в форме:</w:t>
            </w: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экзаменов (в т.ч.   экзаменов  квал.)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2Экв</w:t>
            </w:r>
          </w:p>
        </w:tc>
      </w:tr>
      <w:tr w:rsidR="00A92C8B" w:rsidRPr="00A92C8B" w:rsidTr="00A92C8B">
        <w:trPr>
          <w:trHeight w:val="255"/>
        </w:trPr>
        <w:tc>
          <w:tcPr>
            <w:tcW w:w="700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выпускной практической квалификационной работы и письменной экзаменационной работы (всего 2 нед.)</w:t>
            </w: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дифф. зачетов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4+3Кдз</w:t>
            </w:r>
          </w:p>
        </w:tc>
      </w:tr>
      <w:tr w:rsidR="00A92C8B" w:rsidRPr="00A92C8B" w:rsidTr="00A92C8B">
        <w:trPr>
          <w:trHeight w:val="255"/>
        </w:trPr>
        <w:tc>
          <w:tcPr>
            <w:tcW w:w="700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зачетов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55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 - зачёт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55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 - дифференцированный зачёт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55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 - экзамен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55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Кэ - комплексный экзамен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55"/>
        </w:trPr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Кдз - комплексный дифференцированный зачёт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255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Экв - экзамен квалификационный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7740" w:type="dxa"/>
        <w:tblInd w:w="108" w:type="dxa"/>
        <w:tblLook w:val="04A0" w:firstRow="1" w:lastRow="0" w:firstColumn="1" w:lastColumn="0" w:noHBand="0" w:noVBand="1"/>
      </w:tblPr>
      <w:tblGrid>
        <w:gridCol w:w="1691"/>
        <w:gridCol w:w="1921"/>
        <w:gridCol w:w="844"/>
        <w:gridCol w:w="2339"/>
        <w:gridCol w:w="1614"/>
      </w:tblGrid>
      <w:tr w:rsidR="00A92C8B" w:rsidRPr="00A92C8B" w:rsidTr="00A92C8B">
        <w:trPr>
          <w:trHeight w:val="315"/>
        </w:trPr>
        <w:tc>
          <w:tcPr>
            <w:tcW w:w="7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Комплексные формы промежуточной аттестации:</w:t>
            </w:r>
          </w:p>
        </w:tc>
      </w:tr>
      <w:tr w:rsidR="00A92C8B" w:rsidRPr="00A92C8B" w:rsidTr="00A92C8B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A92C8B" w:rsidRPr="00A92C8B" w:rsidTr="00A92C8B">
        <w:trPr>
          <w:trHeight w:val="315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615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оказания медицинских услуг 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Кдз</w:t>
            </w:r>
          </w:p>
        </w:tc>
      </w:tr>
      <w:tr w:rsidR="00A92C8B" w:rsidRPr="00A92C8B" w:rsidTr="00A92C8B">
        <w:trPr>
          <w:trHeight w:val="37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975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охрана труда младшей медицинской сестры по уходу за больными 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Кдз</w:t>
            </w:r>
          </w:p>
        </w:tc>
      </w:tr>
      <w:tr w:rsidR="00A92C8B" w:rsidRPr="00A92C8B" w:rsidTr="00A92C8B">
        <w:trPr>
          <w:trHeight w:val="37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УП.02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75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Кдз</w:t>
            </w:r>
          </w:p>
        </w:tc>
      </w:tr>
      <w:tr w:rsidR="00A92C8B" w:rsidRPr="00A92C8B" w:rsidTr="00A92C8B">
        <w:trPr>
          <w:trHeight w:val="37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- зачёт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6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 - дифференцированный зачёт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 - экзамен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6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 - комплексный экзамен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7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Кдз - комплексный дифференцированный зачёт</w:t>
            </w:r>
          </w:p>
        </w:tc>
      </w:tr>
      <w:tr w:rsidR="00A92C8B" w:rsidRPr="00A92C8B" w:rsidTr="00A92C8B">
        <w:trPr>
          <w:trHeight w:val="315"/>
        </w:trPr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Экв - экзамен квалификационный</w:t>
            </w:r>
          </w:p>
        </w:tc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C8B" w:rsidRPr="00A92C8B" w:rsidTr="00A92C8B">
        <w:trPr>
          <w:trHeight w:val="315"/>
        </w:trPr>
        <w:tc>
          <w:tcPr>
            <w:tcW w:w="7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C8B" w:rsidRPr="00A92C8B" w:rsidRDefault="00A92C8B" w:rsidP="00A92C8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КЭкв - комплексный экзамен квалификационный</w:t>
            </w:r>
          </w:p>
        </w:tc>
      </w:tr>
    </w:tbl>
    <w:p w:rsidR="0004272E" w:rsidRDefault="0004272E"/>
    <w:p w:rsidR="00A92C8B" w:rsidRDefault="00A92C8B"/>
    <w:p w:rsidR="00A92C8B" w:rsidRPr="00A92C8B" w:rsidRDefault="00A92C8B" w:rsidP="00A92C8B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УТВЕРЖДАЮ                          </w:t>
      </w:r>
    </w:p>
    <w:p w:rsidR="00A92C8B" w:rsidRPr="00A92C8B" w:rsidRDefault="00A92C8B" w:rsidP="00A92C8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4.1 Учебный план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Директор ЧУПО «ЭПК»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_________ Р.А.Барзукаева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«___» ____________ 2022г.                                                                                                                           </w:t>
      </w: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УЧЕБНЫЙ ПЛАН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среднего профессионального образования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  учреждения профессионального образования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«Экономико-правовой колледж»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профессии </w:t>
      </w:r>
    </w:p>
    <w:p w:rsidR="00A92C8B" w:rsidRPr="00A92C8B" w:rsidRDefault="00A92C8B" w:rsidP="00A92C8B">
      <w:pPr>
        <w:autoSpaceDE w:val="0"/>
        <w:autoSpaceDN w:val="0"/>
        <w:adjustRightInd w:val="0"/>
        <w:spacing w:after="0" w:line="276" w:lineRule="auto"/>
        <w:ind w:firstLine="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34.01.01 Младшая медицинская сестра по уходу за больными</w:t>
      </w: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10"/>
        <w:tblW w:w="963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A92C8B" w:rsidRPr="00A92C8B" w:rsidTr="00A92C8B">
        <w:trPr>
          <w:trHeight w:val="416"/>
        </w:trPr>
        <w:tc>
          <w:tcPr>
            <w:tcW w:w="3969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Квалификация:</w:t>
            </w:r>
          </w:p>
        </w:tc>
        <w:tc>
          <w:tcPr>
            <w:tcW w:w="5670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младшая медицинская сестра по уходу за больными                                                                                                          </w:t>
            </w:r>
          </w:p>
        </w:tc>
      </w:tr>
      <w:tr w:rsidR="00A92C8B" w:rsidRPr="00A92C8B" w:rsidTr="00A92C8B">
        <w:tc>
          <w:tcPr>
            <w:tcW w:w="3969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5670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</w:tr>
      <w:tr w:rsidR="00A92C8B" w:rsidRPr="00A92C8B" w:rsidTr="00A92C8B">
        <w:tc>
          <w:tcPr>
            <w:tcW w:w="3969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Нормативный срок обучения:</w:t>
            </w:r>
          </w:p>
        </w:tc>
        <w:tc>
          <w:tcPr>
            <w:tcW w:w="5670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 xml:space="preserve">2 года 10 месяцев                                     </w:t>
            </w:r>
          </w:p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>на базе основного общего образования</w:t>
            </w:r>
          </w:p>
        </w:tc>
      </w:tr>
      <w:tr w:rsidR="00A92C8B" w:rsidRPr="00A92C8B" w:rsidTr="00A92C8B">
        <w:tc>
          <w:tcPr>
            <w:tcW w:w="3969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 xml:space="preserve">Профиль получаемого профессионального образования:                              </w:t>
            </w:r>
          </w:p>
        </w:tc>
        <w:tc>
          <w:tcPr>
            <w:tcW w:w="5670" w:type="dxa"/>
            <w:vAlign w:val="center"/>
            <w:hideMark/>
          </w:tcPr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sz w:val="24"/>
                <w:szCs w:val="24"/>
              </w:rPr>
              <w:t xml:space="preserve">естественнонаучный </w:t>
            </w:r>
          </w:p>
          <w:p w:rsidR="00A92C8B" w:rsidRPr="00A92C8B" w:rsidRDefault="00A92C8B" w:rsidP="00A92C8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/>
                <w:i/>
                <w:sz w:val="24"/>
                <w:szCs w:val="24"/>
              </w:rPr>
              <w:t>при реализации программы среднего общего образования</w:t>
            </w:r>
          </w:p>
        </w:tc>
      </w:tr>
    </w:tbl>
    <w:p w:rsidR="00A92C8B" w:rsidRPr="00A92C8B" w:rsidRDefault="00A92C8B" w:rsidP="00A92C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2C8B" w:rsidRPr="00A92C8B" w:rsidRDefault="00A92C8B" w:rsidP="00A92C8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2C8B" w:rsidRPr="00A92C8B" w:rsidRDefault="00A92C8B" w:rsidP="00A92C8B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A92C8B" w:rsidRPr="00A92C8B" w:rsidRDefault="00A92C8B" w:rsidP="00A92C8B">
      <w:pPr>
        <w:numPr>
          <w:ilvl w:val="1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 xml:space="preserve"> Нормативная база реализации ППКРС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Настоящий учебный план программы подготовки квалифицированных рабочих и служащих разработан на основе:</w:t>
      </w:r>
    </w:p>
    <w:p w:rsidR="00A92C8B" w:rsidRPr="00A92C8B" w:rsidRDefault="00A92C8B" w:rsidP="00A92C8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г. №273-ФЗ «Об образовании в Российской Федерации»;</w:t>
      </w:r>
    </w:p>
    <w:p w:rsidR="00A92C8B" w:rsidRPr="00A92C8B" w:rsidRDefault="00A92C8B" w:rsidP="00A92C8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lastRenderedPageBreak/>
        <w:t>ФГОС СПО по профессии 34.01.01 Младшая медицинская сестра по уходу за больными, утверждённого приказом Минобрнауки России от 02.08.2013г. №694 (в ред. приказа от 09.04.2015г. №389), зарегистрированного в Министерстве юстиции Российской Федерации 20.08.2013г., регистрационный №29480;</w:t>
      </w:r>
    </w:p>
    <w:p w:rsidR="00A92C8B" w:rsidRPr="00A92C8B" w:rsidRDefault="00A92C8B" w:rsidP="00A92C8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Приказа Минобрнауки России от 29.10.2013 г. №1199 «Об утверждении перечней профессий и специальностей среднего профессионального образования»;</w:t>
      </w:r>
    </w:p>
    <w:p w:rsidR="00A92C8B" w:rsidRPr="00A92C8B" w:rsidRDefault="00A92C8B" w:rsidP="00A92C8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r w:rsidRPr="00A92C8B">
        <w:rPr>
          <w:rFonts w:ascii="Times New Roman" w:eastAsia="Calibri" w:hAnsi="Times New Roman" w:cs="Times New Roman"/>
          <w:bCs/>
          <w:sz w:val="24"/>
          <w:szCs w:val="24"/>
        </w:rPr>
        <w:t>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29200);</w:t>
      </w:r>
    </w:p>
    <w:p w:rsidR="00A92C8B" w:rsidRPr="00A92C8B" w:rsidRDefault="00A92C8B" w:rsidP="00A92C8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Приказа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A92C8B" w:rsidRPr="00A92C8B" w:rsidRDefault="00A92C8B" w:rsidP="00A92C8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Приказа Минобрнауки России от 05 августа 2020 г. № 885/390 «Об утверждении Положения о практической подготовке обучающихся, осваивающих основные профессиональные образовательные программы среднего профессионального образования»);</w:t>
      </w:r>
    </w:p>
    <w:p w:rsidR="00A92C8B" w:rsidRPr="00A92C8B" w:rsidRDefault="00A92C8B" w:rsidP="00A92C8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r w:rsidRPr="00A92C8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Минобрнауки России </w:t>
      </w:r>
      <w:r w:rsidRPr="00A92C8B">
        <w:rPr>
          <w:rFonts w:ascii="Times New Roman" w:eastAsia="Calibri" w:hAnsi="Times New Roman" w:cs="Times New Roman"/>
          <w:sz w:val="24"/>
          <w:szCs w:val="24"/>
        </w:rPr>
        <w:t>от 17 мая 2012г. №413 «Об утверждении Федерального государственного образовательного стандарта среднего общего образования» (в ред. приказов Минобрнауки России от 29.12.2014 №1645, от 31.12.2015 №1578, от 29.06.2017 №613);</w:t>
      </w:r>
    </w:p>
    <w:p w:rsidR="00A92C8B" w:rsidRPr="00A92C8B" w:rsidRDefault="00A92C8B" w:rsidP="00A92C8B">
      <w:pPr>
        <w:numPr>
          <w:ilvl w:val="0"/>
          <w:numId w:val="11"/>
        </w:numPr>
        <w:spacing w:after="248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Устава образовательной организации</w:t>
      </w:r>
      <w:r w:rsidRPr="00A92C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2C8B" w:rsidRPr="00A92C8B" w:rsidRDefault="00A92C8B" w:rsidP="00A92C8B">
      <w:pPr>
        <w:widowControl w:val="0"/>
        <w:spacing w:after="248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Учебный план регламентирует порядок реализации ППКРС с освоением общих компетенций, включающими в себя способность: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6. Работать в команде, эффективно общаться с коллегами, руководством, пациентами.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7. Бережно относиться к историческому наследию и культурным традициям, уважать социальные, культурные и религиозные различия.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8. Соблюдать правила охраны труда, пожарной безопасности и техники безопасности.</w:t>
      </w:r>
    </w:p>
    <w:p w:rsidR="00A92C8B" w:rsidRPr="00A92C8B" w:rsidRDefault="00A92C8B" w:rsidP="00A92C8B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Учебный план регламентирует порядок реализации ППКРС с освоением профессиональных компетенций, соответствующими видам деятельности: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Решение проблем пациента посредством сестринского ухода.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1.1. Эффективно общаться с пациентом и его окружением в процессе профессиональной деятельности.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1.2. Соблюдать принципы профессиональной этики.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lastRenderedPageBreak/>
        <w:t>ПК 1.3. Осуществлять уход за пациентами различных возрастных групп в условиях учреждения здравоохранения и на дому.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1.4. Консультировать пациента и его окружение по вопросам ухода и самоухода.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1.5. Оформлять медицинскую документацию.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1.6. Оказывать медицинские услуги в пределах своих полномочий.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Участие в организации безопасной окружающей среды для участников лечебно-диагностического процесса.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2.1. Обеспечивать инфекционную безопасность.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2.2. Обеспечивать безопасную больничную среду для пациентов и персонала.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2.3. Участвовать в санитарно-просветительской работе среди населения.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2.4. Владеть основами гигиенического питания.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2.5. Обеспечивать производственную санитарию и личную гигиену на рабочем месте.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15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C8B" w:rsidRPr="00A92C8B" w:rsidRDefault="00A92C8B" w:rsidP="00A92C8B">
      <w:pPr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Порядок организации и осуществления образовательной деятельности</w:t>
      </w:r>
    </w:p>
    <w:p w:rsidR="00A92C8B" w:rsidRPr="00A92C8B" w:rsidRDefault="00A92C8B" w:rsidP="00A92C8B">
      <w:pPr>
        <w:spacing w:line="276" w:lineRule="auto"/>
        <w:ind w:lef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Учебный план вводится с 01 сентября 2022 г.</w:t>
      </w:r>
    </w:p>
    <w:p w:rsidR="00A92C8B" w:rsidRPr="00A92C8B" w:rsidRDefault="00A92C8B" w:rsidP="00A92C8B">
      <w:pPr>
        <w:spacing w:line="276" w:lineRule="auto"/>
        <w:ind w:lef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организована следующим образом: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учебный год начинается 01 сентября и заканчивается согласно учебному плану и графику учебного процесса;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продолжительность учебной недели – пятидневная;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учебные занятия группируются парами;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мин.;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объём учебной нагрузки обучающегося составляет 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54 ак.ч. в неделю, включая все виды аудиторной и внеаудиторной учебной нагрузки;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обязательных учебных занятий и практики в неделю – 36 ч.; 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в учебной группе – не более 25 чел.;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образовательная деятельность осуществляется на государственном языке Российской Федерации. В соответствии с законодательством Чеченской Республики вводится преподавание и изучение государственного языка республики – чеченского. Преподавание и изучение чеченского языка осуществляется не в ущерб преподаванию и изучению государственного языка Российской Федерации;</w:t>
      </w:r>
    </w:p>
    <w:p w:rsidR="00A92C8B" w:rsidRPr="00A92C8B" w:rsidRDefault="00A92C8B" w:rsidP="00A92C8B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процессе освоения образовательной программы среднего профессионального образования обучающимся предоставляются каникулы: на 1 и 2 курсах по 11 нед., на 3 курсе – 2 нед., в том числе не менее двух недель в зимний период. </w:t>
      </w:r>
      <w:r w:rsidRPr="00A92C8B">
        <w:rPr>
          <w:rFonts w:ascii="Times New Roman" w:eastAsia="Calibri" w:hAnsi="Times New Roman" w:cs="Times New Roman"/>
          <w:sz w:val="24"/>
          <w:szCs w:val="24"/>
        </w:rPr>
        <w:t>За весь период обучения предусматривается 24 нед. каникул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консультации для обучающихся очной формы обучения предусматриваются из расчёта 4 часа на 1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согласно расписанию учебной части;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lastRenderedPageBreak/>
        <w:t>в период обучения с юношами проводятся военные сборы;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раздел "Физическая культура" реализуется в порядке, установленном образовательной организацией. Для обучающихся инвалидов и лиц с ограниченными возможностями здоровья образовательная организация устанавливает особый порядок освоения раздела "Физическая культура" с учетом состояния их здоровья;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объем часов на дисциплину "Безопасность жизнедеятельности" составляет 68 академических часов. Для подгрупп девушек возможно использовать 70% учебного времени дисциплины "Безопасность жизнедеятельности", отведенного на изучение основ военной службы, на освоение основ медицинских знаний; 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предусмотрены следующие виды практики: учебная и производственная. 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A92C8B" w:rsidRPr="00A92C8B" w:rsidRDefault="00A92C8B" w:rsidP="00A92C8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Производственные практики проводятся в организациях, направление деятельности которых соответствует профилю подготовки по профессии. Учебная практика предусмотрена в объёме 16 нед., производственная – 23 нед. Общий объём практик, предусмотренный ФГОС СПО профессии, составляет 39 нед. (1404ч.).</w:t>
      </w:r>
    </w:p>
    <w:p w:rsidR="00A92C8B" w:rsidRPr="00A92C8B" w:rsidRDefault="00A92C8B" w:rsidP="00A92C8B">
      <w:pPr>
        <w:spacing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1.3 Общеобразовательный цикл 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 </w:t>
      </w:r>
    </w:p>
    <w:p w:rsidR="00A92C8B" w:rsidRPr="00A92C8B" w:rsidRDefault="00A92C8B" w:rsidP="00A92C8B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 изучения общеобразовательных предметов – 1-2 курсы.</w:t>
      </w:r>
    </w:p>
    <w:p w:rsidR="00A92C8B" w:rsidRPr="00A92C8B" w:rsidRDefault="00A92C8B" w:rsidP="00A92C8B">
      <w:pPr>
        <w:shd w:val="clear" w:color="auto" w:fill="FFFFFF"/>
        <w:spacing w:before="75" w:after="75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среднего общего образования в пределах соответствующей образовательной программы среднего профессионального образования осуществляется в соответствии со следующими нормативными документами:</w:t>
      </w:r>
    </w:p>
    <w:p w:rsidR="00A92C8B" w:rsidRPr="00A92C8B" w:rsidRDefault="00A92C8B" w:rsidP="00A92C8B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 </w:t>
      </w:r>
      <w:hyperlink r:id="rId13" w:history="1">
        <w:r w:rsidRPr="00A92C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от 29 декабря 2012 г. № 273-ФЗ "Об образовании в Российской Федерации";</w:t>
      </w:r>
    </w:p>
    <w:p w:rsidR="00A92C8B" w:rsidRPr="00A92C8B" w:rsidRDefault="00A92C8B" w:rsidP="00A92C8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Минобрнауки России от 17 мая 2012 г. №413 «Об утверждении Федерального государственного образовательного стандарта среднего общего образования»</w:t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ред. приказов Минобрнауки России от 29.12.2014 №1645,</w:t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31.12.2015 №1578, от 29.06.2017 №613);</w:t>
      </w:r>
    </w:p>
    <w:p w:rsidR="00A92C8B" w:rsidRPr="00A92C8B" w:rsidRDefault="00A92C8B" w:rsidP="00A92C8B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A92C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письмом</w:t>
        </w:r>
      </w:hyperlink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Минобрнауки России, Федеральной службы по надзору в сфере образования и науки от 17 февраля 2014 г. № 02-68 "О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образования".</w:t>
      </w:r>
    </w:p>
    <w:p w:rsidR="00A92C8B" w:rsidRPr="00A92C8B" w:rsidRDefault="00A92C8B" w:rsidP="00A92C8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Профиль – естественнонаучный.</w:t>
      </w:r>
    </w:p>
    <w:p w:rsidR="00A92C8B" w:rsidRPr="00A92C8B" w:rsidRDefault="00A92C8B" w:rsidP="00A92C8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В соответствии с требованиями ФГОС СПО нормативный срок освоения ППКРС при очной форме получения образования для лиц, обучающихся на базе основного общего образования с получением среднего общего образования, увеличивается на 82 нед. из расчёта: теоретическое обучение – 57 нед. (2052 ч.), промежуточная аттестация – 3 нед., каникулы – 22 нед. </w:t>
      </w:r>
    </w:p>
    <w:p w:rsidR="00A92C8B" w:rsidRPr="00A92C8B" w:rsidRDefault="00A92C8B" w:rsidP="00A92C8B">
      <w:pPr>
        <w:spacing w:line="276" w:lineRule="auto"/>
        <w:ind w:firstLine="708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общеобразовательном цикле учебного плана выполнены требования ФГОС среднего общего образования:</w:t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1. 60% учебной нагрузки выделены на обязательную часть (1231ч.).</w:t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40% учебной нагрузки выделены на часть, формируемую участниками образовательного процесса (821ч.).</w:t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 В учебном плане представлено не менее 1 дисциплины из каждой предметной области. Предметные результаты изучения предметной области "Родной язык и родная литература" включают предметные результаты учебного предмета "Родной язык и родная литература".</w:t>
      </w:r>
    </w:p>
    <w:p w:rsidR="00A92C8B" w:rsidRPr="00A92C8B" w:rsidRDefault="00A92C8B" w:rsidP="00A92C8B">
      <w:p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Общее количество общеобразовательных дисциплин составляет 12.</w:t>
      </w:r>
    </w:p>
    <w:p w:rsidR="00A92C8B" w:rsidRPr="00A92C8B" w:rsidRDefault="00A92C8B" w:rsidP="00A92C8B">
      <w:p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5. Введена обязательная учебная дисциплина «Астрономия».</w:t>
      </w:r>
    </w:p>
    <w:p w:rsidR="00A92C8B" w:rsidRPr="00A92C8B" w:rsidRDefault="00A92C8B" w:rsidP="00A92C8B">
      <w:p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6. Общее количество обязательных дисциплин составляет 8.</w:t>
      </w:r>
    </w:p>
    <w:p w:rsidR="00A92C8B" w:rsidRPr="00A92C8B" w:rsidRDefault="00A92C8B" w:rsidP="00A92C8B">
      <w:p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7. Изменено наименование учебной дисциплины «Математика».</w:t>
      </w:r>
    </w:p>
    <w:p w:rsidR="00A92C8B" w:rsidRPr="00A92C8B" w:rsidRDefault="00A92C8B" w:rsidP="00A92C8B">
      <w:p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8. Часть, формируемая участниками образовательного процесса, представлена следующими дисциплинами:</w:t>
      </w:r>
    </w:p>
    <w:p w:rsidR="00A92C8B" w:rsidRPr="00A92C8B" w:rsidRDefault="00A92C8B" w:rsidP="00A92C8B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Химия- 300ч.</w:t>
      </w:r>
    </w:p>
    <w:p w:rsidR="00A92C8B" w:rsidRPr="00A92C8B" w:rsidRDefault="00A92C8B" w:rsidP="00A92C8B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Биология -274ч</w:t>
      </w:r>
    </w:p>
    <w:p w:rsidR="00A92C8B" w:rsidRPr="00A92C8B" w:rsidRDefault="00A92C8B" w:rsidP="00A92C8B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Информатика – 108 ч.</w:t>
      </w:r>
    </w:p>
    <w:p w:rsidR="00A92C8B" w:rsidRPr="00A92C8B" w:rsidRDefault="00A92C8B" w:rsidP="00A92C8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Раздел «Дополнительные учебные дисциплины по выбору обучающихся» (128 ч.) представлен учебными дисциплинами: «История родного края» и «Родной язык и родная литература».</w:t>
      </w:r>
    </w:p>
    <w:p w:rsidR="00A92C8B" w:rsidRPr="00A92C8B" w:rsidRDefault="00A92C8B" w:rsidP="00A92C8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освоении общеобразовательного цикла обучающиеся выполняют индивидуальные проекты. 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Дисциплина «Основы безопасности жизнедеятельности» предусматривает 72 ч. учебных занятий.</w:t>
      </w:r>
    </w:p>
    <w:p w:rsidR="00A92C8B" w:rsidRPr="00A92C8B" w:rsidRDefault="00A92C8B" w:rsidP="00A92C8B">
      <w:pPr>
        <w:spacing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общеобразовательных учебных дисциплин, как традиционными, так и инновационными методами, включая компьютерные технологии. </w:t>
      </w:r>
    </w:p>
    <w:p w:rsidR="00A92C8B" w:rsidRPr="00A92C8B" w:rsidRDefault="00A92C8B" w:rsidP="00A92C8B">
      <w:pPr>
        <w:spacing w:line="276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Промежуточную аттестацию проводят в форме дифференцированных зачетов и экзаменов: дифференцированные зачеты - за счет времени, отведенного на соответствующую общеобразовательную дисциплину, экзамены - за счет времени, выделенного ФГОС СПО по профессии.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по общеобразовательному циклу проводится в соответствии с </w:t>
      </w:r>
      <w:r w:rsidRPr="00A92C8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Положением по итоговому контролю учебных достижений обучающихся при реализации ФГОС СОО в пределах освоения основной профессиональной образовательной программы СПО (ФГАУ ФИРО протокол №1 от 15.02.2012г.) и предусматривает итоговые экзамены по учебным дисциплинам: «Русский язык» (письменно), «Математика» (письменно), «Химия» (устно), дифференцированные зачёты по всем остальным учебным дисциплинам. 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1.4 Формирование вариативной части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Федеральным государственным образовательным стандартом по профессии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предусмотрено использование 237ч. максимальной и 158ч. обязательной нагрузки на вариативную часть. Распределение часов вариативной части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возможность расширения и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возможностями продолжения образования.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Весь объём вариативной части распределён следующим образом: 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Общепрофессиональный цикл (72ч.):</w:t>
      </w:r>
    </w:p>
    <w:p w:rsidR="00A92C8B" w:rsidRPr="00A92C8B" w:rsidRDefault="00A92C8B" w:rsidP="00A92C8B">
      <w:pPr>
        <w:numPr>
          <w:ilvl w:val="0"/>
          <w:numId w:val="14"/>
        </w:num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на увеличение объема часов:</w:t>
      </w:r>
    </w:p>
    <w:tbl>
      <w:tblPr>
        <w:tblStyle w:val="81"/>
        <w:tblW w:w="14425" w:type="dxa"/>
        <w:tblLook w:val="04A0" w:firstRow="1" w:lastRow="0" w:firstColumn="1" w:lastColumn="0" w:noHBand="0" w:noVBand="1"/>
      </w:tblPr>
      <w:tblGrid>
        <w:gridCol w:w="1384"/>
        <w:gridCol w:w="11765"/>
        <w:gridCol w:w="1276"/>
      </w:tblGrid>
      <w:tr w:rsidR="00A92C8B" w:rsidRPr="00A92C8B" w:rsidTr="00A92C8B">
        <w:trPr>
          <w:trHeight w:val="377"/>
        </w:trPr>
        <w:tc>
          <w:tcPr>
            <w:tcW w:w="1384" w:type="dxa"/>
            <w:noWrap/>
          </w:tcPr>
          <w:p w:rsidR="00A92C8B" w:rsidRPr="00A92C8B" w:rsidRDefault="00A92C8B" w:rsidP="00A92C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Cs w:val="24"/>
              </w:rPr>
              <w:t>ОП.04</w:t>
            </w:r>
          </w:p>
        </w:tc>
        <w:tc>
          <w:tcPr>
            <w:tcW w:w="11765" w:type="dxa"/>
          </w:tcPr>
          <w:p w:rsidR="00A92C8B" w:rsidRPr="00A92C8B" w:rsidRDefault="00A92C8B" w:rsidP="00A92C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Cs w:val="24"/>
              </w:rPr>
              <w:t xml:space="preserve">Основы анатомии, физиологии и патологии </w:t>
            </w:r>
          </w:p>
        </w:tc>
        <w:tc>
          <w:tcPr>
            <w:tcW w:w="1276" w:type="dxa"/>
            <w:noWrap/>
          </w:tcPr>
          <w:p w:rsidR="00A92C8B" w:rsidRPr="00A92C8B" w:rsidRDefault="00A92C8B" w:rsidP="00A92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</w:t>
            </w:r>
          </w:p>
        </w:tc>
      </w:tr>
      <w:tr w:rsidR="00A92C8B" w:rsidRPr="00A92C8B" w:rsidTr="00A92C8B">
        <w:trPr>
          <w:trHeight w:val="255"/>
        </w:trPr>
        <w:tc>
          <w:tcPr>
            <w:tcW w:w="1384" w:type="dxa"/>
            <w:noWrap/>
          </w:tcPr>
          <w:p w:rsidR="00A92C8B" w:rsidRPr="00A92C8B" w:rsidRDefault="00A92C8B" w:rsidP="00A92C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Cs w:val="24"/>
              </w:rPr>
              <w:t>ОП.05</w:t>
            </w:r>
          </w:p>
        </w:tc>
        <w:tc>
          <w:tcPr>
            <w:tcW w:w="11765" w:type="dxa"/>
          </w:tcPr>
          <w:p w:rsidR="00A92C8B" w:rsidRPr="00A92C8B" w:rsidRDefault="00A92C8B" w:rsidP="00A92C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Cs w:val="24"/>
              </w:rPr>
              <w:t xml:space="preserve">Основы микробиологии, гигиены и экологии человека </w:t>
            </w:r>
          </w:p>
        </w:tc>
        <w:tc>
          <w:tcPr>
            <w:tcW w:w="1276" w:type="dxa"/>
            <w:noWrap/>
          </w:tcPr>
          <w:p w:rsidR="00A92C8B" w:rsidRPr="00A92C8B" w:rsidRDefault="00A92C8B" w:rsidP="00A92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</w:tr>
      <w:tr w:rsidR="00A92C8B" w:rsidRPr="00A92C8B" w:rsidTr="00A92C8B">
        <w:trPr>
          <w:trHeight w:val="255"/>
        </w:trPr>
        <w:tc>
          <w:tcPr>
            <w:tcW w:w="1384" w:type="dxa"/>
            <w:noWrap/>
          </w:tcPr>
          <w:p w:rsidR="00A92C8B" w:rsidRPr="00A92C8B" w:rsidRDefault="00A92C8B" w:rsidP="00A92C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Cs w:val="24"/>
              </w:rPr>
              <w:t>ОП.06</w:t>
            </w:r>
          </w:p>
        </w:tc>
        <w:tc>
          <w:tcPr>
            <w:tcW w:w="11765" w:type="dxa"/>
          </w:tcPr>
          <w:p w:rsidR="00A92C8B" w:rsidRPr="00A92C8B" w:rsidRDefault="00A92C8B" w:rsidP="00A92C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Cs w:val="24"/>
              </w:rPr>
              <w:t xml:space="preserve">Безопасность жизнедеятельности </w:t>
            </w:r>
          </w:p>
        </w:tc>
        <w:tc>
          <w:tcPr>
            <w:tcW w:w="1276" w:type="dxa"/>
            <w:noWrap/>
          </w:tcPr>
          <w:p w:rsidR="00A92C8B" w:rsidRPr="00A92C8B" w:rsidRDefault="00A92C8B" w:rsidP="00A92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</w:tr>
    </w:tbl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Профессиональный цикл (ПМ.00 – 58ч.) - на увеличение объема часов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МДК.01.01 Технология оказания медицинских услуг (58ч.).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bCs/>
          <w:sz w:val="24"/>
          <w:szCs w:val="24"/>
        </w:rPr>
        <w:t>1.5 Порядок аттестации обучающихся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2C8B" w:rsidRPr="00A92C8B" w:rsidRDefault="00A92C8B" w:rsidP="00A92C8B">
      <w:pPr>
        <w:tabs>
          <w:tab w:val="left" w:pos="11917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Текущий контроль и промежуточная аттестация</w:t>
      </w:r>
      <w:r w:rsidRPr="00A92C8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ab/>
        <w:t>Оценка качества освоения основной профессиональной образовательной программы включает текущий контроль, промежуточную и государственную итоговую аттестацию.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Формами промежуточной аттестации являются: зачёты, дифференцированные зачёты, экзамены, экзамены квалификационные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Федеральным государственным образовательным стандартом по профессии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предусмотрено 5 недель промежуточной аттестации. Экзамены не сконцентрированы в рамках одной недели, сессии отсутствуют.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образовательной организации, учебным планом профессии, календарно-тематическими планами преподавателей и рабочими программами учебных дисциплин, профессиональных модулей.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компьютерные технологии.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Формы текущего контроля - </w:t>
      </w: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оценка устного/письменного ответа обучающегося, самостоятельной, практической или лабораторной работы, тематического зачета, контрольной работы, тестирования и др.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Периодичность осуществления текущего контроля – в течение учебного семестра/года.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Периодичность промежуточной аттестации определена графиком учебного процесса.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Промежуточная аттестация в форме экзамена проводится в день, освобождённый от других форм учебной нагрузки.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зачёта или дифференцированного зачёта проводится за счёт часов, отведённых на освоение соответствующей учебной дисциплины.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Количество экзаменов в процессе промежуточной аттестации обучающихся не превышает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ППКРС 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Промежуточная аттестация проводится непосредственно после завершения освоения учебных дисциплин, МДК, прохождения практик в составе профессиональных модулей. В случае, если учебная дисциплина или МДК осваиваются в течение нескольких семестров, то промежуточная аттестация не планируется каждый семестр.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согласно расписанию и составляет: на 1 курсе 1 нед. во 2 семестре, на 2-3 курсах по 1 нед. в каждом семестре.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освоении программ профессиональных модулей предусмотрена форма итоговой аттестации по модулю -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вида профессиональной деятельности. Условием допуска к экзамену квалификационному является успешное освоение обучающимися всех элементов программы модуля: теоретической части (МДК) и практик.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освоении программ МДК в последнем семестре изучения формой промежуточной аттестации по МДК является дифференцированный зачёт или экзамен.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аттестации обучающихся на соответствие их персональных достижений поэтапным требованиям соответствующей ППКРС (текущая и промежуточная аттестация) созданы фонды оценочных средств, позволяющие оценить знания, умения и освоенные компетенции.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весь период обучения студенты сдают 2 экзамена квалификационных, 8 экзаменов, 24 дифференцированных зачёта.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компетенций обучающихся проходит в форме тестирования, демонстрации умений. В образовательной организации разработана Программа текущей и промежуточной аттестации по профессии.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 Государственная итоговая аттестация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своение образовательной программы среднего профессионального образования завершается итоговой аттестацией, которая является обязательной.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Государственная итоговая аттестация (2 нед.) включает в себя демонстрационный экзамен, который проводится в соответствии с Пр. №800, от 08.11.2021 «Об утверждении порядка проведения государственной итоговой аттестациипо образовательным программам СПО» Министерства просвещения РФ.</w:t>
      </w:r>
    </w:p>
    <w:p w:rsidR="00A92C8B" w:rsidRPr="00A92C8B" w:rsidRDefault="00A92C8B" w:rsidP="00A92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4.1.7 Практическая подготовка</w:t>
      </w:r>
    </w:p>
    <w:p w:rsidR="00A92C8B" w:rsidRPr="00A92C8B" w:rsidRDefault="00A92C8B" w:rsidP="00A92C8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925"/>
        <w:gridCol w:w="5005"/>
        <w:gridCol w:w="2258"/>
        <w:gridCol w:w="2552"/>
        <w:gridCol w:w="850"/>
        <w:gridCol w:w="2441"/>
      </w:tblGrid>
      <w:tr w:rsidR="00A92C8B" w:rsidRPr="00A92C8B" w:rsidTr="00A92C8B">
        <w:tc>
          <w:tcPr>
            <w:tcW w:w="925" w:type="dxa"/>
          </w:tcPr>
          <w:p w:rsidR="00A92C8B" w:rsidRPr="00A92C8B" w:rsidRDefault="00A92C8B" w:rsidP="00A92C8B">
            <w:pPr>
              <w:rPr>
                <w:rFonts w:ascii="Times New Roman" w:hAnsi="Times New Roman"/>
                <w:b/>
                <w:szCs w:val="24"/>
              </w:rPr>
            </w:pPr>
            <w:r w:rsidRPr="00A92C8B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5005" w:type="dxa"/>
          </w:tcPr>
          <w:p w:rsidR="00A92C8B" w:rsidRPr="00A92C8B" w:rsidRDefault="00A92C8B" w:rsidP="00A92C8B">
            <w:pPr>
              <w:rPr>
                <w:rFonts w:ascii="Times New Roman" w:hAnsi="Times New Roman"/>
                <w:b/>
                <w:szCs w:val="24"/>
              </w:rPr>
            </w:pPr>
            <w:r w:rsidRPr="00A92C8B">
              <w:rPr>
                <w:rFonts w:ascii="Times New Roman" w:hAnsi="Times New Roman"/>
                <w:b/>
                <w:szCs w:val="24"/>
              </w:rPr>
              <w:t>ПМ в рамках которого проводится практика</w:t>
            </w:r>
          </w:p>
        </w:tc>
        <w:tc>
          <w:tcPr>
            <w:tcW w:w="2258" w:type="dxa"/>
          </w:tcPr>
          <w:p w:rsidR="00A92C8B" w:rsidRPr="00A92C8B" w:rsidRDefault="00A92C8B" w:rsidP="00A92C8B">
            <w:pPr>
              <w:rPr>
                <w:rFonts w:ascii="Times New Roman" w:hAnsi="Times New Roman"/>
                <w:b/>
                <w:szCs w:val="24"/>
              </w:rPr>
            </w:pPr>
            <w:r w:rsidRPr="00A92C8B">
              <w:rPr>
                <w:rFonts w:ascii="Times New Roman" w:hAnsi="Times New Roman"/>
                <w:b/>
                <w:szCs w:val="24"/>
              </w:rPr>
              <w:t>Наименование практики</w:t>
            </w:r>
          </w:p>
        </w:tc>
        <w:tc>
          <w:tcPr>
            <w:tcW w:w="2552" w:type="dxa"/>
          </w:tcPr>
          <w:p w:rsidR="00A92C8B" w:rsidRPr="00A92C8B" w:rsidRDefault="00A92C8B" w:rsidP="00A92C8B">
            <w:pPr>
              <w:rPr>
                <w:rFonts w:ascii="Times New Roman" w:hAnsi="Times New Roman"/>
                <w:b/>
                <w:szCs w:val="24"/>
              </w:rPr>
            </w:pPr>
            <w:r w:rsidRPr="00A92C8B">
              <w:rPr>
                <w:rFonts w:ascii="Times New Roman" w:hAnsi="Times New Roman"/>
                <w:b/>
                <w:szCs w:val="24"/>
              </w:rPr>
              <w:t>Условия реализации</w:t>
            </w:r>
          </w:p>
        </w:tc>
        <w:tc>
          <w:tcPr>
            <w:tcW w:w="850" w:type="dxa"/>
          </w:tcPr>
          <w:p w:rsidR="00A92C8B" w:rsidRPr="00A92C8B" w:rsidRDefault="00A92C8B" w:rsidP="00A92C8B">
            <w:pPr>
              <w:rPr>
                <w:rFonts w:ascii="Times New Roman" w:hAnsi="Times New Roman"/>
                <w:b/>
                <w:szCs w:val="24"/>
              </w:rPr>
            </w:pPr>
            <w:r w:rsidRPr="00A92C8B">
              <w:rPr>
                <w:rFonts w:ascii="Times New Roman" w:hAnsi="Times New Roman"/>
                <w:b/>
                <w:szCs w:val="24"/>
              </w:rPr>
              <w:t xml:space="preserve">Курс </w:t>
            </w:r>
          </w:p>
        </w:tc>
        <w:tc>
          <w:tcPr>
            <w:tcW w:w="2441" w:type="dxa"/>
          </w:tcPr>
          <w:p w:rsidR="00A92C8B" w:rsidRPr="00A92C8B" w:rsidRDefault="00A92C8B" w:rsidP="00A92C8B">
            <w:pPr>
              <w:rPr>
                <w:rFonts w:ascii="Times New Roman" w:hAnsi="Times New Roman"/>
                <w:b/>
                <w:szCs w:val="24"/>
              </w:rPr>
            </w:pPr>
            <w:r w:rsidRPr="00A92C8B">
              <w:rPr>
                <w:rFonts w:ascii="Times New Roman" w:hAnsi="Times New Roman"/>
                <w:b/>
                <w:szCs w:val="24"/>
              </w:rPr>
              <w:t>Продолжительность практики</w:t>
            </w:r>
          </w:p>
        </w:tc>
      </w:tr>
      <w:tr w:rsidR="00A92C8B" w:rsidRPr="00A92C8B" w:rsidTr="00A92C8B">
        <w:tc>
          <w:tcPr>
            <w:tcW w:w="925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005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A92C8B">
              <w:rPr>
                <w:rFonts w:ascii="Times New Roman" w:hAnsi="Times New Roman"/>
                <w:bCs/>
                <w:color w:val="000000"/>
                <w:szCs w:val="24"/>
              </w:rPr>
              <w:t>Решение проблем пациента путем сестринского ухода</w:t>
            </w: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58" w:type="dxa"/>
          </w:tcPr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Учебная</w:t>
            </w: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 xml:space="preserve">Производственная </w:t>
            </w:r>
          </w:p>
        </w:tc>
        <w:tc>
          <w:tcPr>
            <w:tcW w:w="2552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Концентрированно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1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2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3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41" w:type="dxa"/>
          </w:tcPr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1 неделя</w:t>
            </w: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4 недели</w:t>
            </w: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3 недели</w:t>
            </w: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12 недель</w:t>
            </w:r>
          </w:p>
        </w:tc>
      </w:tr>
      <w:tr w:rsidR="00A92C8B" w:rsidRPr="00A92C8B" w:rsidTr="00A92C8B">
        <w:trPr>
          <w:trHeight w:val="852"/>
        </w:trPr>
        <w:tc>
          <w:tcPr>
            <w:tcW w:w="925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005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A92C8B">
              <w:rPr>
                <w:rFonts w:ascii="Times New Roman" w:hAnsi="Times New Roman"/>
                <w:bCs/>
                <w:color w:val="000000"/>
                <w:szCs w:val="24"/>
              </w:rPr>
              <w:t>Участие в организации безопасной среды для участников лечебно-диагностического процесса</w:t>
            </w:r>
          </w:p>
        </w:tc>
        <w:tc>
          <w:tcPr>
            <w:tcW w:w="2258" w:type="dxa"/>
          </w:tcPr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Учебная</w:t>
            </w: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 xml:space="preserve">Производственная </w:t>
            </w:r>
          </w:p>
        </w:tc>
        <w:tc>
          <w:tcPr>
            <w:tcW w:w="2552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Концентрированно</w:t>
            </w:r>
          </w:p>
        </w:tc>
        <w:tc>
          <w:tcPr>
            <w:tcW w:w="850" w:type="dxa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2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92C8B" w:rsidRPr="00A92C8B" w:rsidRDefault="00A92C8B" w:rsidP="00A92C8B">
            <w:pPr>
              <w:jc w:val="center"/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41" w:type="dxa"/>
          </w:tcPr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  <w:r w:rsidRPr="00A92C8B">
              <w:rPr>
                <w:rFonts w:ascii="Times New Roman" w:hAnsi="Times New Roman"/>
                <w:szCs w:val="24"/>
              </w:rPr>
              <w:t>3 недели</w:t>
            </w:r>
          </w:p>
          <w:p w:rsidR="00A92C8B" w:rsidRPr="00A92C8B" w:rsidRDefault="00A92C8B" w:rsidP="00A92C8B">
            <w:pPr>
              <w:rPr>
                <w:rFonts w:ascii="Times New Roman" w:hAnsi="Times New Roman"/>
                <w:szCs w:val="24"/>
              </w:rPr>
            </w:pPr>
          </w:p>
          <w:p w:rsidR="00A92C8B" w:rsidRPr="00A92C8B" w:rsidRDefault="00A92C8B" w:rsidP="00A92C8B">
            <w:pPr>
              <w:numPr>
                <w:ilvl w:val="0"/>
                <w:numId w:val="15"/>
              </w:numPr>
              <w:spacing w:after="200" w:line="276" w:lineRule="auto"/>
              <w:contextualSpacing/>
              <w:rPr>
                <w:rFonts w:ascii="Times New Roman" w:hAnsi="Times New Roman"/>
              </w:rPr>
            </w:pPr>
            <w:r w:rsidRPr="00A92C8B">
              <w:rPr>
                <w:rFonts w:ascii="Times New Roman" w:hAnsi="Times New Roman"/>
              </w:rPr>
              <w:t>недель</w:t>
            </w:r>
          </w:p>
        </w:tc>
      </w:tr>
    </w:tbl>
    <w:p w:rsidR="00A92C8B" w:rsidRPr="00A92C8B" w:rsidRDefault="00A92C8B" w:rsidP="00A92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9"/>
    </w:p>
    <w:p w:rsidR="00A92C8B" w:rsidRPr="00A92C8B" w:rsidRDefault="00A92C8B" w:rsidP="00A92C8B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4.1.8 Перечень кабинетов, лабораторий, мастерских и других помещений</w:t>
      </w:r>
    </w:p>
    <w:p w:rsidR="00A92C8B" w:rsidRPr="00A92C8B" w:rsidRDefault="00A92C8B" w:rsidP="00A92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91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  <w:gridCol w:w="4111"/>
      </w:tblGrid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Кабинеты: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 каб.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 деловой культуры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№205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 латинского языка с медицинской терминологией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№203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 анатомии, физиологии и патологии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№107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 микробиологии, гигиены и экологии человека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№107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экономических и правовых основ производственной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№301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оказания медицинских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№107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охраны труда младшей медицинской сестры по уходу за больными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№107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№101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Лаборатории: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 и информационно-коммуникационных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Спортивный комплекс: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 сетевом взаимодействии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стрелковый тир (в любой модификации, включая электронный) или место для стрельбы.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Залы: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библиотека, читальный зал с выходом в сеть Интернет;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ЭБС </w:t>
            </w: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IPRbooks</w:t>
            </w: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 Договор №7905|21, от 01 апреля 2021года на 36 календарных месяцев</w:t>
            </w:r>
          </w:p>
        </w:tc>
      </w:tr>
      <w:tr w:rsidR="00A92C8B" w:rsidRPr="00A92C8B" w:rsidTr="00A92C8B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8B" w:rsidRPr="00A92C8B" w:rsidRDefault="00A92C8B" w:rsidP="00A92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Times New Roman" w:hAnsi="Times New Roman" w:cs="Times New Roman"/>
                <w:sz w:val="24"/>
                <w:szCs w:val="24"/>
              </w:rPr>
              <w:t>№106</w:t>
            </w:r>
          </w:p>
        </w:tc>
      </w:tr>
      <w:bookmarkEnd w:id="1"/>
    </w:tbl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BD9057" wp14:editId="0A573AA4">
            <wp:extent cx="8953500" cy="3028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663" cy="302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7161AC" wp14:editId="4BBCD0E3">
            <wp:extent cx="9237980" cy="60198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341" cy="603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2C8B" w:rsidRPr="00A92C8B" w:rsidSect="00A92C8B">
          <w:pgSz w:w="16838" w:h="11906" w:orient="landscape"/>
          <w:pgMar w:top="851" w:right="851" w:bottom="851" w:left="1418" w:header="708" w:footer="708" w:gutter="0"/>
          <w:cols w:space="708"/>
          <w:docGrid w:linePitch="360"/>
        </w:sectPr>
      </w:pPr>
    </w:p>
    <w:p w:rsidR="00A92C8B" w:rsidRPr="00A92C8B" w:rsidRDefault="00A92C8B" w:rsidP="00A92C8B">
      <w:pPr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A6604B" wp14:editId="7AC8F030">
            <wp:extent cx="9382125" cy="6124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436" cy="613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B36491" wp14:editId="4225BD5B">
            <wp:extent cx="9296400" cy="6267373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830" cy="626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DE2C1E" wp14:editId="324F4F7E">
            <wp:extent cx="8470900" cy="2794407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637" cy="284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92C8B" w:rsidRPr="00A92C8B" w:rsidSect="00A92C8B">
          <w:pgSz w:w="16838" w:h="11906" w:orient="landscape"/>
          <w:pgMar w:top="851" w:right="851" w:bottom="851" w:left="1418" w:header="708" w:footer="708" w:gutter="0"/>
          <w:cols w:space="708"/>
          <w:docGrid w:linePitch="360"/>
        </w:sectPr>
      </w:pPr>
    </w:p>
    <w:p w:rsidR="00A92C8B" w:rsidRPr="00A92C8B" w:rsidRDefault="00A92C8B" w:rsidP="00A92C8B">
      <w:pPr>
        <w:spacing w:after="0" w:line="276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A97163" wp14:editId="2A6FA9EC">
            <wp:extent cx="9250680" cy="6206765"/>
            <wp:effectExtent l="0" t="0" r="762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616" cy="621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Default="00A92C8B" w:rsidP="00A92C8B">
      <w:r w:rsidRPr="00A9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D69D1A" wp14:editId="7C55A42A">
            <wp:extent cx="9104630" cy="5781382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502" cy="579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88"/>
      </w:tblGrid>
      <w:tr w:rsidR="00A92C8B" w:rsidRPr="00A92C8B" w:rsidTr="00A92C8B">
        <w:tc>
          <w:tcPr>
            <w:tcW w:w="2268" w:type="dxa"/>
          </w:tcPr>
          <w:p w:rsidR="00A92C8B" w:rsidRPr="00A92C8B" w:rsidRDefault="00A92C8B" w:rsidP="00A92C8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188" w:type="dxa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Утверждаю                    </w:t>
            </w:r>
          </w:p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        Директор ЧУПО «Экономико-правовой колледж»                                                        ____________  Р.А. Барзукаева </w:t>
            </w:r>
          </w:p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 2021г.                                                                                                                           </w:t>
            </w:r>
          </w:p>
          <w:p w:rsidR="00A92C8B" w:rsidRPr="00A92C8B" w:rsidRDefault="00A92C8B" w:rsidP="00A92C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C8B" w:rsidRPr="00A92C8B" w:rsidRDefault="00A92C8B" w:rsidP="00A92C8B">
      <w:pPr>
        <w:spacing w:after="20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2C8B" w:rsidRPr="00A92C8B" w:rsidRDefault="00A92C8B" w:rsidP="00A92C8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2C8B" w:rsidRPr="00A92C8B" w:rsidRDefault="00A92C8B" w:rsidP="00A92C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 xml:space="preserve">       УЧЕБНЫЙ ПЛАН</w:t>
      </w:r>
    </w:p>
    <w:p w:rsidR="00A92C8B" w:rsidRPr="00A92C8B" w:rsidRDefault="00A92C8B" w:rsidP="00A92C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 среднего профессионального образования</w:t>
      </w:r>
    </w:p>
    <w:p w:rsidR="00A92C8B" w:rsidRPr="00A92C8B" w:rsidRDefault="00A92C8B" w:rsidP="00A92C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Частного  учреждения профессионального образования</w:t>
      </w:r>
    </w:p>
    <w:p w:rsidR="00A92C8B" w:rsidRPr="00A92C8B" w:rsidRDefault="00A92C8B" w:rsidP="00A92C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«Экономико-правовой колледж»</w:t>
      </w:r>
    </w:p>
    <w:p w:rsidR="00A92C8B" w:rsidRPr="00A92C8B" w:rsidRDefault="00A92C8B" w:rsidP="00A92C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по специальности </w:t>
      </w:r>
    </w:p>
    <w:p w:rsidR="00A92C8B" w:rsidRPr="00A92C8B" w:rsidRDefault="00A92C8B" w:rsidP="00A92C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38.02.01 Экономика и бухгалтерский учёт (по отраслям)</w:t>
      </w:r>
    </w:p>
    <w:tbl>
      <w:tblPr>
        <w:tblStyle w:val="11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0"/>
      </w:tblGrid>
      <w:tr w:rsidR="00A92C8B" w:rsidRPr="00A92C8B" w:rsidTr="00A92C8B">
        <w:tc>
          <w:tcPr>
            <w:tcW w:w="4678" w:type="dxa"/>
          </w:tcPr>
          <w:p w:rsidR="00A92C8B" w:rsidRPr="00A92C8B" w:rsidRDefault="00A92C8B" w:rsidP="00A92C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6230" w:type="dxa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A92C8B" w:rsidRPr="00A92C8B" w:rsidTr="00A92C8B">
        <w:tc>
          <w:tcPr>
            <w:tcW w:w="4678" w:type="dxa"/>
          </w:tcPr>
          <w:p w:rsidR="00A92C8B" w:rsidRPr="00A92C8B" w:rsidRDefault="00A92C8B" w:rsidP="00A92C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6230" w:type="dxa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A92C8B" w:rsidRPr="00A92C8B" w:rsidTr="00A92C8B">
        <w:tc>
          <w:tcPr>
            <w:tcW w:w="4678" w:type="dxa"/>
          </w:tcPr>
          <w:p w:rsidR="00A92C8B" w:rsidRPr="00A92C8B" w:rsidRDefault="00A92C8B" w:rsidP="00A92C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обучения:</w:t>
            </w:r>
          </w:p>
        </w:tc>
        <w:tc>
          <w:tcPr>
            <w:tcW w:w="6230" w:type="dxa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года 10 месяцев на базе основного общего образования </w:t>
            </w:r>
          </w:p>
        </w:tc>
      </w:tr>
      <w:tr w:rsidR="00A92C8B" w:rsidRPr="00A92C8B" w:rsidTr="00A92C8B">
        <w:tc>
          <w:tcPr>
            <w:tcW w:w="4678" w:type="dxa"/>
          </w:tcPr>
          <w:p w:rsidR="00A92C8B" w:rsidRPr="00A92C8B" w:rsidRDefault="00A92C8B" w:rsidP="00A92C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Профиль получаемого профессионального</w:t>
            </w:r>
          </w:p>
          <w:p w:rsidR="00A92C8B" w:rsidRPr="00A92C8B" w:rsidRDefault="00A92C8B" w:rsidP="00A92C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образования:</w:t>
            </w:r>
          </w:p>
        </w:tc>
        <w:tc>
          <w:tcPr>
            <w:tcW w:w="6230" w:type="dxa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социально-экономический</w:t>
            </w:r>
          </w:p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 реализации программы среднего общего образования</w:t>
            </w:r>
          </w:p>
        </w:tc>
      </w:tr>
    </w:tbl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A92C8B" w:rsidRPr="00A92C8B" w:rsidRDefault="00A92C8B" w:rsidP="00A92C8B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92C8B" w:rsidRPr="00A92C8B" w:rsidRDefault="00A92C8B" w:rsidP="00A92C8B">
      <w:pPr>
        <w:numPr>
          <w:ilvl w:val="1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</w:rPr>
        <w:t xml:space="preserve"> Нормативная база реализации основной образовательной программы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Настоящий учебный план основной образовательной программы среднего профессионального образования разработан на основе:</w:t>
      </w:r>
    </w:p>
    <w:p w:rsidR="00A92C8B" w:rsidRPr="00A92C8B" w:rsidRDefault="00A92C8B" w:rsidP="00A92C8B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г. №273-ФЗ «Об образовании в Российской Федерации», с изменениями и дополнениями;</w:t>
      </w:r>
    </w:p>
    <w:p w:rsidR="00A92C8B" w:rsidRPr="00A92C8B" w:rsidRDefault="00A92C8B" w:rsidP="00A92C8B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профессионального образования (далее – ФГОС СПО) по специальности 38.02.01 Экономика и бухгалтерский учёт (по отраслям), утвержденного приказом Минобрнауки Россиии от 05 февраля 2018 г. № 69, зарегистрированного в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 xml:space="preserve">Министерстве юстиции Российской Федерации </w:t>
      </w:r>
      <w:r w:rsidRPr="00A92C8B">
        <w:rPr>
          <w:rFonts w:ascii="Times New Roman" w:eastAsia="Times New Roman" w:hAnsi="Times New Roman" w:cs="Times New Roman"/>
          <w:sz w:val="24"/>
          <w:szCs w:val="24"/>
        </w:rPr>
        <w:t>26 февраля 2018 г., рег.№50137;</w:t>
      </w:r>
    </w:p>
    <w:p w:rsidR="00A92C8B" w:rsidRPr="00A92C8B" w:rsidRDefault="00A92C8B" w:rsidP="00A92C8B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Приказа Минобрнауки России от 29.10.2013 г. №1199 «Об утверждении перечней профессий и специальностей среднего профессионального образования»;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28.08.2020 № 441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14.06.2013 №464»; 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и науки РФ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науки и высшего образования РФ и Министерства просвещения РФ от 05.08 2020г. № 885/390 «О практической подготовке обучающихся»;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РФ «Об утверждении порядка проведения государственной итоговой аттестации по образовательным программам среднего профессионального образования» от 08.11.2021г., №800;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РФ «Об утверждении порядка приема на обучение по образовательным программам среднего профессионального образования» от 02.09.2020г. №457, с изменениями от 30.04.2021, №222;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Минобрнауки России от 20.06.2017 г. № ТС-194/08 «Об организации изучения учебного предмета «Астрономия» (вместе с «Методическими рекомендациями по введению учебного предмета «Астрономия» как обязательного для изучения на уровне среднего общего образования»);  </w:t>
      </w:r>
    </w:p>
    <w:p w:rsidR="00A92C8B" w:rsidRPr="00A92C8B" w:rsidRDefault="00A92C8B" w:rsidP="00A92C8B">
      <w:pPr>
        <w:numPr>
          <w:ilvl w:val="0"/>
          <w:numId w:val="2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Минпросвещения России от 20.12.2018 г. № 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родного»); </w:t>
      </w:r>
    </w:p>
    <w:p w:rsidR="00A92C8B" w:rsidRPr="00A92C8B" w:rsidRDefault="00A92C8B" w:rsidP="00A92C8B">
      <w:pPr>
        <w:widowControl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Учебный план регламентирует порядок реализации основной образовательной программы с освоением общих компетенций, включающими в себя способность: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A92C8B" w:rsidRPr="00A92C8B" w:rsidRDefault="00A92C8B" w:rsidP="00A92C8B">
      <w:pPr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A92C8B" w:rsidRPr="00A92C8B" w:rsidRDefault="00A92C8B" w:rsidP="00A92C8B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Учебный план регламентирует порядок реализации основной образовательной программы с освоением профессиональных компетенций, соответствующими основным видам деятельности: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Документирование хозяйственных операций и ведение бухгалтерского учета активов организации.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1.1. Обрабатывать первичные бухгалтерские документы.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1.2. Разрабатывать и согласовывать с руководством организации рабочий план счетов бухгалтерского учёта организации.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1.3. Проводить учёт денежных средств, оформлять денежные и кассовые документы.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1.4. Формировать бухгалтерские проводки по учёту активов организации на основе рабочего плана счетов бухгалтерского учёта.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2.1. Формировать бухгалтерские проводки по учёту активов организации на основе рабочего плана счетов бухгалтерского учёта.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2.2. Выполнять поручения руководства в составе комиссии по инвентаризации активов в местах их хранения.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2.3. Проводить подготовку к инвентаризации и проверку действительного соответствия фактических данных инвентаризации данным учёта.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lastRenderedPageBreak/>
        <w:t>ПК 2.4. Отражать в бухгалтерских проводках зачёт и списание недостачи ценностей (регулировать инвентаризационные разницы) по результатам инвентаризации.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2.5. Проводить процедуры инвентаризации финансовых обязательств организации.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2.6.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2.7. Выполнять контрольные процедуры и их документирование, готовить и оформлять завершающие материала по результатам внутреннего контроля.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Проведение расчетов с бюджетом и внебюджетными фондами.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3.2. Оформлять платёжные документы для перечисления налогов и сборов в бюджет, контролировать их прохождение по расчётно-кассовым банковским операциям.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3.3. Формировать бухгалтерские проводки по начислению и перечислению страховых взносов во внебюджетные фонды и налоговые органы.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3.4. Оформлять платёжные документы на перечисление страховых взносов во внебюджетные фонды и налоговые органы, контролировать их прохождение по расчётно-кассовым банковским операциям.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Составление и использование бухгалтерской (финансовой) отчетности.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4.1. Отражать нарастающим итогом на счетах бухгалтерского учёта имущественное и финансовое положение организации, определять результаты хозяйственной деятельности за отчётный период.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4.2. Составлять формы бухгалтерской (финансовой) отчётности в установленные законодательством сроки.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4.3. Составлять отчёты и налоговые декларации по налогам и сборам в бюджет, учитывая отмененный единый социальный налог (ЕСН), отчёты по страховым взносам в государственные внебюджетные фонды, а также формы статистической отчётности в установленные законодательством сроки.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4.4. Проводить контроль и анализ информации об активах и финансовом положении организации, её платежеспособности и доходности.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4.5. Принимать участие в составлении бизнес-плана.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ПК 4.7. Проводить мониторинг устранения менеджментом выявленных нарушений, недостатков и рисков.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Выполнение работ по одной или нескольким профессиям рабочих или должностям служащих: </w:t>
      </w:r>
      <w:r w:rsidRPr="00A92C8B">
        <w:rPr>
          <w:rFonts w:ascii="Times New Roman" w:eastAsia="Calibri" w:hAnsi="Times New Roman" w:cs="Times New Roman"/>
          <w:i/>
          <w:sz w:val="24"/>
          <w:szCs w:val="24"/>
        </w:rPr>
        <w:t>Кассир, код 23369.</w:t>
      </w:r>
      <w:r w:rsidRPr="00A92C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2C8B" w:rsidRPr="00A92C8B" w:rsidRDefault="00A92C8B" w:rsidP="00A92C8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1.2 Структура и объём образовательной программы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          Срок освоения образовательной программы в очной форме обучения на базе основного общего образования составляет 147 нед., в том числе:</w:t>
      </w:r>
    </w:p>
    <w:p w:rsidR="00A92C8B" w:rsidRPr="00A92C8B" w:rsidRDefault="00A92C8B" w:rsidP="00A92C8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объем учебной нагрузки</w:t>
      </w:r>
      <w:r w:rsidRPr="00A92C8B">
        <w:rPr>
          <w:rFonts w:ascii="Times New Roman" w:eastAsia="Times New Roman" w:hAnsi="Times New Roman" w:cs="Times New Roman"/>
          <w:sz w:val="24"/>
          <w:szCs w:val="24"/>
        </w:rPr>
        <w:t xml:space="preserve"> – 4248 ак.ч./118 нед.:</w:t>
      </w:r>
    </w:p>
    <w:p w:rsidR="00A92C8B" w:rsidRPr="00A92C8B" w:rsidRDefault="00A92C8B" w:rsidP="00A92C8B">
      <w:pPr>
        <w:numPr>
          <w:ilvl w:val="0"/>
          <w:numId w:val="16"/>
        </w:numPr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работа обучающихся во взаимодействии с преподавателем (по видам учебных занятий) и самостоятельная работа, включенная в 36 часовую недельную нагрузку – 3672 ак.ч./102 нед.;</w:t>
      </w:r>
    </w:p>
    <w:p w:rsidR="00A92C8B" w:rsidRPr="00A92C8B" w:rsidRDefault="00A92C8B" w:rsidP="00A92C8B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промежуточная аттестация в форме экзамена – 72 ак.ч./2 нед.;</w:t>
      </w:r>
    </w:p>
    <w:p w:rsidR="00A92C8B" w:rsidRPr="00A92C8B" w:rsidRDefault="00A92C8B" w:rsidP="00A92C8B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учебная практика – 180 ак.ч./5 нед.;</w:t>
      </w:r>
    </w:p>
    <w:p w:rsidR="00A92C8B" w:rsidRPr="00A92C8B" w:rsidRDefault="00A92C8B" w:rsidP="00A92C8B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производственная практика – 180 ак.ч./5 нед.;</w:t>
      </w:r>
    </w:p>
    <w:p w:rsidR="00A92C8B" w:rsidRPr="00A92C8B" w:rsidRDefault="00A92C8B" w:rsidP="00A92C8B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преддипломная практика – 144 ак.ч./4 нед.;</w:t>
      </w:r>
    </w:p>
    <w:p w:rsidR="00A92C8B" w:rsidRPr="00A92C8B" w:rsidRDefault="00A92C8B" w:rsidP="00A92C8B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государственная итоговая аттестация – 216 ак.ч./6 нед.;</w:t>
      </w:r>
    </w:p>
    <w:p w:rsidR="00A92C8B" w:rsidRPr="00A92C8B" w:rsidRDefault="00A92C8B" w:rsidP="00A92C8B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каникулы – 23 нед.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 xml:space="preserve">  Образовательная программа имеет следующую структуру: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общеобразовательный цикл;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общий гуманитарный и социально-экономический цикл;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математический и общий естественнонаучный цикл;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общепрофессиональный цикл;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профессиональный цикл</w:t>
      </w:r>
      <w:r w:rsidRPr="00A92C8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A92C8B">
        <w:rPr>
          <w:rFonts w:ascii="Times New Roman" w:eastAsia="Calibri" w:hAnsi="Times New Roman" w:cs="Times New Roman"/>
          <w:sz w:val="24"/>
          <w:szCs w:val="24"/>
        </w:rPr>
        <w:t>включая учебные и производственные практики;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- государственная итоговая аттестация.</w:t>
      </w:r>
    </w:p>
    <w:p w:rsidR="00A92C8B" w:rsidRPr="00A92C8B" w:rsidRDefault="00A92C8B" w:rsidP="00A92C8B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A92C8B" w:rsidRPr="00A92C8B" w:rsidRDefault="00A92C8B" w:rsidP="00A92C8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 xml:space="preserve">   Структура и объем образовательной программы на базе основного общего образования представлены в следующей таблице.</w:t>
      </w:r>
    </w:p>
    <w:tbl>
      <w:tblPr>
        <w:tblStyle w:val="11"/>
        <w:tblW w:w="15021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787"/>
        <w:gridCol w:w="1820"/>
        <w:gridCol w:w="1220"/>
        <w:gridCol w:w="1701"/>
        <w:gridCol w:w="1701"/>
        <w:gridCol w:w="1560"/>
        <w:gridCol w:w="1559"/>
      </w:tblGrid>
      <w:tr w:rsidR="00A92C8B" w:rsidRPr="00A92C8B" w:rsidTr="00A92C8B">
        <w:tc>
          <w:tcPr>
            <w:tcW w:w="1129" w:type="dxa"/>
            <w:vMerge w:val="restart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Индекс</w:t>
            </w:r>
          </w:p>
        </w:tc>
        <w:tc>
          <w:tcPr>
            <w:tcW w:w="3544" w:type="dxa"/>
            <w:vMerge w:val="restart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образовательной программы</w:t>
            </w:r>
          </w:p>
        </w:tc>
        <w:tc>
          <w:tcPr>
            <w:tcW w:w="7229" w:type="dxa"/>
            <w:gridSpan w:val="5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Объём образовательной программы (ак.ч.)</w:t>
            </w:r>
          </w:p>
        </w:tc>
        <w:tc>
          <w:tcPr>
            <w:tcW w:w="1560" w:type="dxa"/>
            <w:vMerge w:val="restart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559" w:type="dxa"/>
            <w:vMerge w:val="restart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Вариативная часть</w:t>
            </w:r>
          </w:p>
        </w:tc>
      </w:tr>
      <w:tr w:rsidR="00A92C8B" w:rsidRPr="00A92C8B" w:rsidTr="00A92C8B">
        <w:tc>
          <w:tcPr>
            <w:tcW w:w="1129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7" w:type="dxa"/>
            <w:vMerge w:val="restart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6442" w:type="dxa"/>
            <w:gridSpan w:val="4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C8B" w:rsidRPr="00A92C8B" w:rsidTr="00A92C8B">
        <w:tc>
          <w:tcPr>
            <w:tcW w:w="1129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7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Объём работы обучающихся во взаим-твии с препод-лем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Практики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60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C8B" w:rsidRPr="00A92C8B" w:rsidRDefault="00A92C8B" w:rsidP="00A92C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C8B" w:rsidRPr="00A92C8B" w:rsidTr="00A92C8B">
        <w:tc>
          <w:tcPr>
            <w:tcW w:w="112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92C8B" w:rsidRPr="00A92C8B" w:rsidTr="00A92C8B">
        <w:trPr>
          <w:trHeight w:val="503"/>
        </w:trPr>
        <w:tc>
          <w:tcPr>
            <w:tcW w:w="1129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ОГСЭ.00</w:t>
            </w:r>
          </w:p>
        </w:tc>
        <w:tc>
          <w:tcPr>
            <w:tcW w:w="3544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гуманитарный и социально-экономический цикл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526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438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</w:tr>
      <w:tr w:rsidR="00A92C8B" w:rsidRPr="00A92C8B" w:rsidTr="00A92C8B">
        <w:trPr>
          <w:trHeight w:val="503"/>
        </w:trPr>
        <w:tc>
          <w:tcPr>
            <w:tcW w:w="1129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ЕН.00</w:t>
            </w:r>
          </w:p>
        </w:tc>
        <w:tc>
          <w:tcPr>
            <w:tcW w:w="3544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Математический и общий естественнонаучный цикл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A92C8B" w:rsidRPr="00A92C8B" w:rsidTr="00A92C8B">
        <w:trPr>
          <w:trHeight w:val="391"/>
        </w:trPr>
        <w:tc>
          <w:tcPr>
            <w:tcW w:w="1129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ОП.00</w:t>
            </w:r>
          </w:p>
        </w:tc>
        <w:tc>
          <w:tcPr>
            <w:tcW w:w="3544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749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618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468</w:t>
            </w: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</w:p>
        </w:tc>
      </w:tr>
      <w:tr w:rsidR="00A92C8B" w:rsidRPr="00A92C8B" w:rsidTr="00A92C8B">
        <w:trPr>
          <w:trHeight w:val="425"/>
        </w:trPr>
        <w:tc>
          <w:tcPr>
            <w:tcW w:w="1129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П.00</w:t>
            </w:r>
          </w:p>
        </w:tc>
        <w:tc>
          <w:tcPr>
            <w:tcW w:w="3544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</w:rPr>
              <w:t>Профессиональный цикл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1302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657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504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1008</w:t>
            </w: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</w:tr>
      <w:tr w:rsidR="00A92C8B" w:rsidRPr="00A92C8B" w:rsidTr="00A92C8B">
        <w:trPr>
          <w:trHeight w:val="686"/>
        </w:trPr>
        <w:tc>
          <w:tcPr>
            <w:tcW w:w="4673" w:type="dxa"/>
            <w:gridSpan w:val="2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Всего ак.ч. </w:t>
            </w:r>
          </w:p>
          <w:p w:rsidR="00A92C8B" w:rsidRPr="00A92C8B" w:rsidRDefault="00A92C8B" w:rsidP="00A92C8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(ОГСЭ.00, ЕН.00, ОП.00, П.00)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2700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1815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504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327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1908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(69,7%)</w:t>
            </w: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828</w:t>
            </w:r>
          </w:p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(30,3%)</w:t>
            </w:r>
          </w:p>
        </w:tc>
      </w:tr>
      <w:tr w:rsidR="00A92C8B" w:rsidRPr="00A92C8B" w:rsidTr="00A92C8B">
        <w:trPr>
          <w:trHeight w:val="503"/>
        </w:trPr>
        <w:tc>
          <w:tcPr>
            <w:tcW w:w="1129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О.00</w:t>
            </w:r>
          </w:p>
        </w:tc>
        <w:tc>
          <w:tcPr>
            <w:tcW w:w="3544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Общеобразовательный цикл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1512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C8B" w:rsidRPr="00A92C8B" w:rsidTr="00A92C8B">
        <w:trPr>
          <w:trHeight w:val="503"/>
        </w:trPr>
        <w:tc>
          <w:tcPr>
            <w:tcW w:w="4673" w:type="dxa"/>
            <w:gridSpan w:val="2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Всего ак.ч. </w:t>
            </w:r>
          </w:p>
          <w:p w:rsidR="00A92C8B" w:rsidRPr="00A92C8B" w:rsidRDefault="00A92C8B" w:rsidP="00A92C8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2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(О.00, ОГСЭ.00, ЕН.00, ОП.00, П.00)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4212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3255</w:t>
            </w: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504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381</w:t>
            </w: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C8B" w:rsidRPr="00A92C8B" w:rsidTr="00A92C8B">
        <w:trPr>
          <w:trHeight w:val="503"/>
        </w:trPr>
        <w:tc>
          <w:tcPr>
            <w:tcW w:w="1129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ГИА.00</w:t>
            </w:r>
          </w:p>
        </w:tc>
        <w:tc>
          <w:tcPr>
            <w:tcW w:w="3544" w:type="dxa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C8B" w:rsidRPr="00A92C8B" w:rsidTr="00A92C8B">
        <w:trPr>
          <w:trHeight w:val="503"/>
        </w:trPr>
        <w:tc>
          <w:tcPr>
            <w:tcW w:w="4673" w:type="dxa"/>
            <w:gridSpan w:val="2"/>
            <w:vAlign w:val="center"/>
          </w:tcPr>
          <w:p w:rsidR="00A92C8B" w:rsidRPr="00A92C8B" w:rsidRDefault="00A92C8B" w:rsidP="00A92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87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4428</w:t>
            </w:r>
          </w:p>
        </w:tc>
        <w:tc>
          <w:tcPr>
            <w:tcW w:w="18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92C8B" w:rsidRPr="00A92C8B" w:rsidRDefault="00A92C8B" w:rsidP="00A92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92C8B" w:rsidRPr="00A92C8B" w:rsidRDefault="00A92C8B" w:rsidP="00A92C8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92C8B" w:rsidRPr="00A92C8B" w:rsidRDefault="00A92C8B" w:rsidP="00A92C8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 xml:space="preserve"> В связи с изменениями в ФГОС СПО согласно приказу № 747 от 17 декабря 2020 года общий объём часов должен составлять 4428 ч. Исходя из этого распределение часов будет производиться в следующем порядке:</w:t>
      </w:r>
    </w:p>
    <w:p w:rsidR="00A92C8B" w:rsidRPr="00A92C8B" w:rsidRDefault="00A92C8B" w:rsidP="00A92C8B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ОГСЭ.04 Физическая культура -156ч,</w:t>
      </w:r>
    </w:p>
    <w:p w:rsidR="00A92C8B" w:rsidRPr="00A92C8B" w:rsidRDefault="00A92C8B" w:rsidP="00A92C8B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ОГСЭ.05 Психология общения -32ч,</w:t>
      </w:r>
    </w:p>
    <w:p w:rsidR="00A92C8B" w:rsidRPr="00A92C8B" w:rsidRDefault="00A92C8B" w:rsidP="00A92C8B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ОП.01 Экономика организации -113ч,</w:t>
      </w:r>
    </w:p>
    <w:p w:rsidR="00A92C8B" w:rsidRPr="00A92C8B" w:rsidRDefault="00A92C8B" w:rsidP="00A92C8B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ОП.04 Основы бухгалтерского учета - 84ч,</w:t>
      </w:r>
    </w:p>
    <w:p w:rsidR="00A92C8B" w:rsidRPr="00A92C8B" w:rsidRDefault="00A92C8B" w:rsidP="00A92C8B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МДК.02.01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ab/>
        <w:t>Практические основы бухгалтерского учета источников формирования активов организации- 91ч</w:t>
      </w:r>
    </w:p>
    <w:p w:rsidR="00A92C8B" w:rsidRPr="00A92C8B" w:rsidRDefault="00A92C8B" w:rsidP="00A92C8B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МДК.02.02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ab/>
        <w:t>Бухгалтерская технология проведения и оформления инвентаризации -91ч</w:t>
      </w:r>
    </w:p>
    <w:p w:rsidR="00A92C8B" w:rsidRPr="00A92C8B" w:rsidRDefault="00A92C8B" w:rsidP="00A92C8B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Технология составления бухгалтерской (финансовой) отчетности - 104ч</w:t>
      </w:r>
    </w:p>
    <w:p w:rsidR="00A92C8B" w:rsidRPr="00A92C8B" w:rsidRDefault="00A92C8B" w:rsidP="00A92C8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1.3 Организация учебного процесса и режим занятий</w:t>
      </w:r>
    </w:p>
    <w:p w:rsidR="00A92C8B" w:rsidRPr="00A92C8B" w:rsidRDefault="00A92C8B" w:rsidP="00A92C8B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Учебный план вводится с 01 сентября 2022 г.</w:t>
      </w:r>
    </w:p>
    <w:p w:rsidR="00A92C8B" w:rsidRPr="00A92C8B" w:rsidRDefault="00A92C8B" w:rsidP="00A92C8B">
      <w:pPr>
        <w:spacing w:after="0" w:line="276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Учебный процесс организован следующим образом: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учебный год начинается 01 сентября и заканчивается согласно учебному плану и графику учебного процесса;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учебной недели – пятидневная;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учебные занятия группируются парами;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для всех видов учебных занятий академический час устанавливается продолжительностью 45 мин.;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lastRenderedPageBreak/>
        <w:t>объём учебной нагрузки обучающихся составляет 36 ак.ч. в неделю;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 xml:space="preserve">на проведение учебных занятий циклов ОГСЭ.00, ЕН.00, ОП.00, П.00 и практик предусмотрено 2319ак.ч. (84,8% 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объёма учебных циклов);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работы обучающихся во взаимодействии с преподавателем по </w:t>
      </w:r>
      <w:r w:rsidRPr="00A92C8B">
        <w:rPr>
          <w:rFonts w:ascii="Times New Roman" w:eastAsia="Times New Roman" w:hAnsi="Times New Roman" w:cs="Times New Roman"/>
          <w:sz w:val="24"/>
          <w:szCs w:val="24"/>
        </w:rPr>
        <w:t xml:space="preserve">циклам ОГСЭ.00, ЕН.00, ОП.00, П.00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30 ак.ч. в неделю;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самостоятельной работы обучающихся по </w:t>
      </w:r>
      <w:r w:rsidRPr="00A92C8B">
        <w:rPr>
          <w:rFonts w:ascii="Times New Roman" w:eastAsia="Times New Roman" w:hAnsi="Times New Roman" w:cs="Times New Roman"/>
          <w:sz w:val="24"/>
          <w:szCs w:val="24"/>
        </w:rPr>
        <w:t xml:space="preserve">циклам ОГСЭ.00, ЕН.00, ОП.00, П.00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6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ак.ч. в неделю (13,3% от объёма учебных циклов). По общеобразовательному циклу самостоятельная работа обучающихся составляет 54 ак.ч. для выполнения индивидуального проекта;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в учебной группе – не более 25 чел.;</w:t>
      </w:r>
    </w:p>
    <w:p w:rsidR="00A92C8B" w:rsidRPr="00A92C8B" w:rsidRDefault="00A92C8B" w:rsidP="00A92C8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реализация образовательной программы осуществляется на государственном языке Российской Федерации. В соответствии с законодательством Чеченской Республики вводится преподавание и изучение государственного языка республики – чеченского. Преподавание и изучение чеченского языка осуществляется не в ущерб преподаванию и изучению государственного языка Российской Федерации;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курсовые работы выполняются по ОП.01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Экономика организации 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</w:rPr>
        <w:t>(4 семестр), МДК.04.02 Основы анализа бухгалтерской (финансовой) отчетности (6 семестр)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проводятся за счёт часов, отведённых на изучение этих курсов;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процессе освоения образовательной программы среднего профессионального образования обучающимся предоставляются каникулы: на 1 курсе – 10 нед., на 2 курсе – 11 нед., на 3 курсе – 2 нед. </w:t>
      </w:r>
      <w:r w:rsidRPr="00A92C8B">
        <w:rPr>
          <w:rFonts w:ascii="Times New Roman" w:eastAsia="Times New Roman" w:hAnsi="Times New Roman" w:cs="Times New Roman"/>
          <w:sz w:val="24"/>
          <w:szCs w:val="24"/>
        </w:rPr>
        <w:t>За весь период обучения предусматривается 23 нед. каникул</w:t>
      </w:r>
      <w:r w:rsidRPr="00A92C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том числе не менее двух недель в зимний период;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в период обучения с юношами проводятся военные сборы;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 xml:space="preserve">общий объём дисциплины «Физическая культура» (ОГСЭ.04) составляет 160 ак.ч. (118 ак.ч. занятий </w:t>
      </w: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взаимодействии с преподавателем </w:t>
      </w:r>
      <w:r w:rsidRPr="00A92C8B">
        <w:rPr>
          <w:rFonts w:ascii="Times New Roman" w:eastAsia="Times New Roman" w:hAnsi="Times New Roman" w:cs="Times New Roman"/>
          <w:sz w:val="24"/>
          <w:szCs w:val="24"/>
        </w:rPr>
        <w:t>и 42 ак.ч. самостоятельной работы обучающихся);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ля обучающихся инвалидов и лиц с ограниченными возможностями здоровья образовательная организация устанавливает особый порядок освоения дисциплины «Физическая культура» с учетом состояния их здоровья;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>объем часов на дисциплину "Безопасность жизнедеятельности" составляет 68 ак.ч., из них на освоение основ военной службы - 48 ак.ч. Для подгрупп девушек возможно использовать эту часть учебного времени на освоение основ медицинских знаний;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профессиональный цикл образовательной программы входят следующие виды практик: учебная практика и производственная практика. 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модулей;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профессионального цикла образовательной программы, выделяемого на проведение практик, определяется в объеме 38% от профессионального цикла образовательной программы.</w:t>
      </w:r>
    </w:p>
    <w:p w:rsidR="00A92C8B" w:rsidRPr="00A92C8B" w:rsidRDefault="00A92C8B" w:rsidP="00A92C8B">
      <w:pPr>
        <w:numPr>
          <w:ilvl w:val="0"/>
          <w:numId w:val="17"/>
        </w:numPr>
        <w:tabs>
          <w:tab w:val="left" w:pos="166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Производственные практики проводятся в организациях, направление деятельности которых соответствует профилю подготовки по специальности. Учебная практика предусмотрена в объёме 180 ак.ч./ 5 нед., производственная –  180 ак.ч./ 5 нед., преддипломная практика –144 ч./ 4 нед.. Общий объём практик составляет 504 ак.ч./ 14 нед.</w:t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92C8B" w:rsidRPr="00A92C8B" w:rsidRDefault="00A92C8B" w:rsidP="00A92C8B">
      <w:pPr>
        <w:numPr>
          <w:ilvl w:val="1"/>
          <w:numId w:val="18"/>
        </w:numPr>
        <w:spacing w:after="0" w:line="276" w:lineRule="auto"/>
        <w:ind w:left="374" w:hanging="37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Общеобразовательный цикл</w:t>
      </w:r>
    </w:p>
    <w:p w:rsidR="00A92C8B" w:rsidRPr="00A92C8B" w:rsidRDefault="00A92C8B" w:rsidP="00A92C8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 </w:t>
      </w:r>
    </w:p>
    <w:p w:rsidR="00A92C8B" w:rsidRPr="00A92C8B" w:rsidRDefault="00A92C8B" w:rsidP="00A92C8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Период изучения общеобразовательных предметов – 1 курс.</w:t>
      </w:r>
    </w:p>
    <w:p w:rsidR="00A92C8B" w:rsidRPr="00A92C8B" w:rsidRDefault="00A92C8B" w:rsidP="00A92C8B">
      <w:pPr>
        <w:shd w:val="clear" w:color="auto" w:fill="FFFFFF"/>
        <w:spacing w:before="75"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среднего общего образования в пределах соответствующей образовательной программы среднего профессионального образования осуществляется в соответствии со следующими нормативными документами:</w:t>
      </w:r>
    </w:p>
    <w:p w:rsidR="00A92C8B" w:rsidRPr="00A92C8B" w:rsidRDefault="00A92C8B" w:rsidP="00A92C8B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 законом Российской Федерации от 29 декабря 2012 г. № 273-ФЗ "Об образовании в Российской Федерации";</w:t>
      </w:r>
    </w:p>
    <w:p w:rsidR="00A92C8B" w:rsidRPr="00A92C8B" w:rsidRDefault="00A92C8B" w:rsidP="00A92C8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Минобрнауки России от 17 мая 2012 г. №413 Об утверждении Федерального государственного образовательного стандарта среднего общего образования</w:t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ред. приказов Минобрнауки России от 29.12.2014 г. №1645,</w:t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31.12.2015 г. №1578, от 29.06.2017 г. №613);</w:t>
      </w:r>
    </w:p>
    <w:p w:rsidR="00A92C8B" w:rsidRPr="00A92C8B" w:rsidRDefault="00A92C8B" w:rsidP="00A92C8B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 Минобрнауки России, Федеральной службы по надзору в сфере образования и науки от 17 февраля 2014 г. № 02-68 "О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образования".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kern w:val="2"/>
          <w:sz w:val="24"/>
          <w:szCs w:val="24"/>
        </w:rPr>
        <w:t>Профиль – социально-экономический.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соответствии с требованиями ФГОС СПО общий объём образовательной программы при очной форме обучения для лиц, обучающихся на базе основного общего образования, включая получение среднего общего образования в соответствии с требованиями ФГОС СОО, увеличивается на 1512 ак.ч.: </w:t>
      </w:r>
    </w:p>
    <w:p w:rsidR="00A92C8B" w:rsidRPr="00A92C8B" w:rsidRDefault="00A92C8B" w:rsidP="00A92C8B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работы обучающихся во взаимодействии с преподавателем </w:t>
      </w:r>
      <w:r w:rsidRPr="00A92C8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– 1440 ак.ч., </w:t>
      </w:r>
    </w:p>
    <w:p w:rsidR="00A92C8B" w:rsidRPr="00A92C8B" w:rsidRDefault="00A92C8B" w:rsidP="00A92C8B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промежуточная аттестация – 18 ак.ч., </w:t>
      </w:r>
    </w:p>
    <w:p w:rsidR="00A92C8B" w:rsidRPr="00A92C8B" w:rsidRDefault="00A92C8B" w:rsidP="00A92C8B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самостоятельная работа обучающихся с целью выполнения индивидуальных проектов – 54 ак.ч. 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общеобразовательном цикле учебного плана выполнены требования ФГОС среднего общего образования:</w:t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1. 60% учебной нагрузки выделены на обязательную часть (907 ак.ч., в т.ч. 12 ак.ч. на промежуточную аттестацию).</w:t>
      </w:r>
    </w:p>
    <w:p w:rsidR="00A92C8B" w:rsidRPr="00A92C8B" w:rsidRDefault="00A92C8B" w:rsidP="00A92C8B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40% учебной нагрузки выделены на часть, формируемую участниками образовательного процесса (605 ак.ч., в т.ч. 6 ак.ч. на промежуточную аттестацию).</w:t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3. В учебном плане представлено не менее 1 дисциплины из каждой предметной области. </w:t>
      </w:r>
    </w:p>
    <w:p w:rsidR="00A92C8B" w:rsidRPr="00A92C8B" w:rsidRDefault="00A92C8B" w:rsidP="00A92C8B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Общее количество общеобразовательных дисциплин составляет 12.</w:t>
      </w:r>
    </w:p>
    <w:p w:rsidR="00A92C8B" w:rsidRPr="00A92C8B" w:rsidRDefault="00A92C8B" w:rsidP="00A92C8B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5. Введена обязательная учебная дисциплина «Астрономия», общее количество обязательных дисциплин составляет 8.</w:t>
      </w:r>
    </w:p>
    <w:p w:rsidR="00A92C8B" w:rsidRPr="00A92C8B" w:rsidRDefault="00A92C8B" w:rsidP="00A92C8B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6. Изменено наименование учебной дисциплины «Математика».</w:t>
      </w:r>
    </w:p>
    <w:p w:rsidR="00A92C8B" w:rsidRPr="00A92C8B" w:rsidRDefault="00A92C8B" w:rsidP="00A92C8B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7. Часть, формируемая участниками образовательного процесса, представлена следующими дисциплинами:</w:t>
      </w:r>
    </w:p>
    <w:p w:rsidR="00A92C8B" w:rsidRPr="00A92C8B" w:rsidRDefault="00A92C8B" w:rsidP="00A92C8B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Экономика  - 250ч.</w:t>
      </w:r>
    </w:p>
    <w:p w:rsidR="00A92C8B" w:rsidRPr="00A92C8B" w:rsidRDefault="00A92C8B" w:rsidP="00A92C8B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и родная литература - 108ч.</w:t>
      </w:r>
    </w:p>
    <w:p w:rsidR="00A92C8B" w:rsidRPr="00A92C8B" w:rsidRDefault="00A92C8B" w:rsidP="00A92C8B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Информатика – 100ч.</w:t>
      </w:r>
    </w:p>
    <w:p w:rsidR="00A92C8B" w:rsidRPr="00A92C8B" w:rsidRDefault="00A92C8B" w:rsidP="00A92C8B">
      <w:pPr>
        <w:spacing w:after="0" w:line="276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Раздел «Дополнительные учебные дисциплины по выбору обучающихся» (123 ч.) представлен учебными дисциплинами: «Основы финансовой грамотности» и «История родного края» . 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kern w:val="2"/>
          <w:sz w:val="24"/>
          <w:szCs w:val="24"/>
        </w:rPr>
        <w:t>При освоении общеобразовательного цикла обучающиеся выполняют индивидуальные проекты.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Дисциплина «Основы безопасности жизнедеятельности» предусматривает 70 ч. учебных занятий.</w:t>
      </w:r>
    </w:p>
    <w:p w:rsidR="00A92C8B" w:rsidRPr="00A92C8B" w:rsidRDefault="00A92C8B" w:rsidP="00A92C8B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Дисциплина «Физическая культура» предусматривает еженедельно 3 часа обязательных аудиторных занятий.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общеобразовательных учебных дисциплин, как традиционными, так и инновационными методами, включая компьютерные технологии. 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Промежуточную аттестацию проводят в форме дифференцированных зачетов и экзаменов: дифференцированные зачеты - за счет времени, отведенного на соответствующую общеобразовательную дисциплину, экзамены - за счет времени, выделенного ФГОС СПО по специальности.</w:t>
      </w:r>
    </w:p>
    <w:p w:rsidR="00A92C8B" w:rsidRPr="00A92C8B" w:rsidRDefault="00A92C8B" w:rsidP="00A92C8B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по общеобразовательному циклу проводится в соответствии с </w:t>
      </w:r>
      <w:r w:rsidRPr="00A92C8B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Положением по итоговому контролю учебных достижений обучающихся при реализации ФГОС СОО в пределах освоения основной профессиональной образовательной программы СПО (ФГАУ ФИРО протокол №1 от 15.02.2012г.) и предусматривает итоговые экзамены по учебным дисциплинам: «Русский язык» (письменно), «Математика» (письменно), «Экономика» (устно), дифференцированные зачёты по всем остальным учебным дисциплинам. 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1.5 Формирование вариативной части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образовательной программы (не менее 30%) дает возможность расширения основного(ых) вида(ов) деятельности, к которым должен быть готов выпускник, освоивший образовательную программу, согласно получаемой квалификации,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Соотношение объемов обязательной части и вариативной части образовательной программы с учетом примерной основной образовательной программы составляет: обязательная часть – </w:t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1908 ак.ч.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(69,7%), вариативная – </w:t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828 ак.ч.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(30,3%).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Весь объём вариативной части распределён следующим образом.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гуманитарный и социально-экономический цикл (202 ак.ч.) с учётом самостоятельной работы обучающихся:</w:t>
      </w:r>
    </w:p>
    <w:p w:rsidR="00A92C8B" w:rsidRPr="00A92C8B" w:rsidRDefault="00A92C8B" w:rsidP="00A92C8B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введение новой дисциплины цикла (88 ак.ч.):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1765"/>
        <w:gridCol w:w="1271"/>
      </w:tblGrid>
      <w:tr w:rsidR="00A92C8B" w:rsidRPr="00A92C8B" w:rsidTr="00A92C8B">
        <w:trPr>
          <w:trHeight w:val="439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ОГСЭ.06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и культура речи </w:t>
            </w:r>
            <w:r w:rsidRPr="00A92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или </w:t>
            </w:r>
            <w:r w:rsidRPr="00A92C8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адаптационная дисциплина «</w:t>
            </w:r>
            <w:r w:rsidRPr="00A92C8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Коммуникативный практикум»,</w:t>
            </w: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обеспечивающая коррекцию нарушений развития и социальную адаптацию обучающихся инвалидов и лиц с ограниченными возможностями здоровья (при наличии таких обучающихся).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</w:tbl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Введение новой дисциплины продиктовано соответствием процесса обучения национально-языковой политике Чеченской Республики, которая направлена на развитие чечено-русского двуязычия с целью «диалога культур», их взаимодействия с сохранением национальной самобытности.</w:t>
      </w:r>
    </w:p>
    <w:p w:rsidR="00A92C8B" w:rsidRPr="00A92C8B" w:rsidRDefault="00A92C8B" w:rsidP="00A92C8B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увеличение объема часов дисциплин цикла (114 ак.ч.):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1765"/>
        <w:gridCol w:w="1271"/>
      </w:tblGrid>
      <w:tr w:rsidR="00A92C8B" w:rsidRPr="00A92C8B" w:rsidTr="00A92C8B">
        <w:trPr>
          <w:trHeight w:val="393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ОГСЭ.01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92C8B" w:rsidRPr="00A92C8B" w:rsidTr="00A92C8B">
        <w:trPr>
          <w:trHeight w:val="40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ОГСЭ.02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92C8B" w:rsidRPr="00A92C8B" w:rsidTr="00A92C8B">
        <w:trPr>
          <w:trHeight w:val="406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ОГСЭ.03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в профессиональной сфере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A92C8B" w:rsidRPr="00A92C8B" w:rsidTr="00A92C8B">
        <w:trPr>
          <w:trHeight w:val="398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ОГСЭ.05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Математический и общий естественнонаучный цикл (15 ак.ч.) 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на увеличение общего объема часов дисциплины </w:t>
      </w:r>
      <w:r w:rsidRPr="00A92C8B">
        <w:rPr>
          <w:rFonts w:ascii="Times New Roman" w:eastAsia="Calibri" w:hAnsi="Times New Roman" w:cs="Times New Roman"/>
          <w:bCs/>
          <w:sz w:val="24"/>
          <w:szCs w:val="24"/>
        </w:rPr>
        <w:t>с учётом самостоятельной работы обучающихся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ЕН.01 Математика (10 ак.ч.), ЕН.02 </w:t>
      </w:r>
      <w:r w:rsidRPr="00A92C8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Экологические основы природопользования (5 ак.ч.).</w:t>
      </w:r>
    </w:p>
    <w:p w:rsidR="00A92C8B" w:rsidRPr="00A92C8B" w:rsidRDefault="00A92C8B" w:rsidP="00A92C8B">
      <w:pPr>
        <w:spacing w:before="100" w:beforeAutospacing="1"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Общепрофессиональный цикл – 290 ак.ч. с учётом самостоятельной работы обучающихся и промежуточной аттестации:</w:t>
      </w:r>
    </w:p>
    <w:p w:rsidR="00A92C8B" w:rsidRPr="00A92C8B" w:rsidRDefault="00A92C8B" w:rsidP="00A92C8B">
      <w:pPr>
        <w:numPr>
          <w:ilvl w:val="0"/>
          <w:numId w:val="20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увеличение объема часов дисциплин цикла (136 ак.ч.): 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1765"/>
        <w:gridCol w:w="1271"/>
      </w:tblGrid>
      <w:tr w:rsidR="00A92C8B" w:rsidRPr="00A92C8B" w:rsidTr="00A92C8B">
        <w:trPr>
          <w:trHeight w:val="30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организации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A92C8B" w:rsidRPr="00A92C8B" w:rsidTr="00A92C8B">
        <w:trPr>
          <w:trHeight w:val="235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Финансы, денежное обращение и кредит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92C8B" w:rsidRPr="00A92C8B" w:rsidTr="00A92C8B">
        <w:trPr>
          <w:trHeight w:val="354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A92C8B" w:rsidRPr="00A92C8B" w:rsidTr="00A92C8B">
        <w:trPr>
          <w:trHeight w:val="26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Основы бухгалтерского учета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A92C8B" w:rsidRPr="00A92C8B" w:rsidTr="00A92C8B">
        <w:trPr>
          <w:trHeight w:val="195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Аудит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C8B" w:rsidRPr="00A92C8B" w:rsidTr="00A92C8B">
        <w:trPr>
          <w:trHeight w:val="298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92C8B" w:rsidRPr="00A92C8B" w:rsidTr="00A92C8B">
        <w:trPr>
          <w:trHeight w:val="374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92C8B" w:rsidRPr="00A92C8B" w:rsidTr="00A92C8B">
        <w:trPr>
          <w:trHeight w:val="51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технологии в профессиональной деятельности </w:t>
            </w:r>
            <w:r w:rsidRPr="00A92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или </w:t>
            </w:r>
            <w:r w:rsidRPr="00A92C8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адаптационная дисциплина</w:t>
            </w: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2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«Адаптивные информационные технологии в профессиональной деятельности», </w:t>
            </w: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обеспечивающая коррекцию нарушений развития и социальную адаптацию обучающихся инвалидов и лиц с ограниченными возможностями здоровья (при наличии таких обучающихся).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:rsidR="00A92C8B" w:rsidRPr="00A92C8B" w:rsidRDefault="00A92C8B" w:rsidP="00A92C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2C8B" w:rsidRPr="00A92C8B" w:rsidRDefault="00A92C8B" w:rsidP="00A92C8B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на введение новых дисциплин (154 ак.ч.):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1976"/>
        <w:gridCol w:w="1271"/>
      </w:tblGrid>
      <w:tr w:rsidR="00A92C8B" w:rsidRPr="00A92C8B" w:rsidTr="00A92C8B">
        <w:trPr>
          <w:trHeight w:val="329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ОП.10</w:t>
            </w:r>
          </w:p>
        </w:tc>
        <w:tc>
          <w:tcPr>
            <w:tcW w:w="1197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A92C8B" w:rsidRPr="00A92C8B" w:rsidTr="00A92C8B">
        <w:trPr>
          <w:trHeight w:val="40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ОП.11</w:t>
            </w:r>
          </w:p>
        </w:tc>
        <w:tc>
          <w:tcPr>
            <w:tcW w:w="1197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Основы экономической теории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A92C8B" w:rsidRPr="00A92C8B" w:rsidTr="00A92C8B">
        <w:trPr>
          <w:trHeight w:val="39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ОП.12</w:t>
            </w:r>
          </w:p>
        </w:tc>
        <w:tc>
          <w:tcPr>
            <w:tcW w:w="1197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Профессиональный цикл – 321 ак.ч. с учётом самостоятельной работы обучающихся и промежуточной аттестации (36 ак.ч.):</w:t>
      </w:r>
    </w:p>
    <w:p w:rsidR="00A92C8B" w:rsidRPr="00A92C8B" w:rsidRDefault="00A92C8B" w:rsidP="00A92C8B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увеличение объема часов профессиональных модулей (285 ак.ч.):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11493"/>
        <w:gridCol w:w="1276"/>
      </w:tblGrid>
      <w:tr w:rsidR="00A92C8B" w:rsidRPr="00A92C8B" w:rsidTr="00A92C8B">
        <w:trPr>
          <w:trHeight w:val="531"/>
        </w:trPr>
        <w:tc>
          <w:tcPr>
            <w:tcW w:w="1543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Практические основы бухгалтерского учета активов организации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A92C8B" w:rsidRPr="00A92C8B" w:rsidTr="00A92C8B">
        <w:trPr>
          <w:trHeight w:val="553"/>
        </w:trPr>
        <w:tc>
          <w:tcPr>
            <w:tcW w:w="1543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Практические основы бухгалтерского учета источников формирования активов организации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92C8B" w:rsidRPr="00A92C8B" w:rsidTr="00A92C8B">
        <w:trPr>
          <w:trHeight w:val="419"/>
        </w:trPr>
        <w:tc>
          <w:tcPr>
            <w:tcW w:w="1543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Бухгалтерская технология проведения и оформления инвентаризации активов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A92C8B" w:rsidRPr="00A92C8B" w:rsidTr="00A92C8B">
        <w:trPr>
          <w:trHeight w:val="425"/>
        </w:trPr>
        <w:tc>
          <w:tcPr>
            <w:tcW w:w="1543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расчетов с бюджетом и внебюджетными фондами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A92C8B" w:rsidRPr="00A92C8B" w:rsidTr="00A92C8B">
        <w:trPr>
          <w:trHeight w:val="403"/>
        </w:trPr>
        <w:tc>
          <w:tcPr>
            <w:tcW w:w="1543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 составления бухгалтерской (финансовой) отчетности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A92C8B" w:rsidRPr="00A92C8B" w:rsidTr="00A92C8B">
        <w:trPr>
          <w:trHeight w:val="408"/>
        </w:trPr>
        <w:tc>
          <w:tcPr>
            <w:tcW w:w="1543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анализа бухгалтерской (финансовой) отчетности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A92C8B" w:rsidRPr="00A92C8B" w:rsidTr="00A92C8B">
        <w:trPr>
          <w:trHeight w:val="415"/>
        </w:trPr>
        <w:tc>
          <w:tcPr>
            <w:tcW w:w="1543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A92C8B" w:rsidRPr="00A92C8B" w:rsidRDefault="00A92C8B" w:rsidP="00A92C8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деятельности кассира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2C8B" w:rsidRPr="00A92C8B" w:rsidRDefault="00A92C8B" w:rsidP="00A92C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C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A92C8B" w:rsidRPr="00A92C8B" w:rsidRDefault="00A92C8B" w:rsidP="00A92C8B">
      <w:pPr>
        <w:tabs>
          <w:tab w:val="left" w:pos="72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C8B" w:rsidRPr="00A92C8B" w:rsidRDefault="00A92C8B" w:rsidP="00A92C8B">
      <w:pPr>
        <w:numPr>
          <w:ilvl w:val="1"/>
          <w:numId w:val="18"/>
        </w:numPr>
        <w:tabs>
          <w:tab w:val="left" w:pos="728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/>
          <w:sz w:val="24"/>
          <w:szCs w:val="24"/>
        </w:rPr>
        <w:t>Консультации</w:t>
      </w:r>
    </w:p>
    <w:p w:rsidR="00A92C8B" w:rsidRPr="00A92C8B" w:rsidRDefault="00A92C8B" w:rsidP="00A92C8B">
      <w:pPr>
        <w:tabs>
          <w:tab w:val="left" w:pos="728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ab/>
        <w:t xml:space="preserve">Формы проведения консультаций – групповые и индивидуальные. Консультации проводятся согласно расписанию учебной части. </w:t>
      </w:r>
    </w:p>
    <w:p w:rsidR="00A92C8B" w:rsidRPr="00A92C8B" w:rsidRDefault="00A92C8B" w:rsidP="00A92C8B">
      <w:pPr>
        <w:tabs>
          <w:tab w:val="left" w:pos="72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ab/>
        <w:t>Консультации для обучающихся предусматриваются в рамках:</w:t>
      </w:r>
    </w:p>
    <w:p w:rsidR="00A92C8B" w:rsidRPr="00A92C8B" w:rsidRDefault="00A92C8B" w:rsidP="00A92C8B">
      <w:pPr>
        <w:numPr>
          <w:ilvl w:val="0"/>
          <w:numId w:val="20"/>
        </w:numPr>
        <w:tabs>
          <w:tab w:val="left" w:pos="728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>промежуточной аттестации в форме экзамена по конкретной дисциплине, МДК или модулю за счет часов, отведенных на дисциплину, МДК;</w:t>
      </w:r>
    </w:p>
    <w:p w:rsidR="00A92C8B" w:rsidRPr="00A92C8B" w:rsidRDefault="00A92C8B" w:rsidP="00A92C8B">
      <w:pPr>
        <w:numPr>
          <w:ilvl w:val="0"/>
          <w:numId w:val="20"/>
        </w:numPr>
        <w:tabs>
          <w:tab w:val="left" w:pos="728"/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прохождения обучающимися практик, подготовки выпускной квалификационной работы и проводятся за счет часов, отведенных на эти виды деятельности. </w:t>
      </w:r>
    </w:p>
    <w:p w:rsidR="00A92C8B" w:rsidRPr="00A92C8B" w:rsidRDefault="00A92C8B" w:rsidP="00A92C8B">
      <w:pPr>
        <w:tabs>
          <w:tab w:val="left" w:pos="728"/>
          <w:tab w:val="left" w:pos="993"/>
        </w:tabs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2C8B" w:rsidRPr="00A92C8B" w:rsidRDefault="00A92C8B" w:rsidP="00A92C8B">
      <w:pPr>
        <w:numPr>
          <w:ilvl w:val="1"/>
          <w:numId w:val="18"/>
        </w:num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качества образовательной программы</w:t>
      </w:r>
    </w:p>
    <w:p w:rsidR="00A92C8B" w:rsidRPr="00A92C8B" w:rsidRDefault="00A92C8B" w:rsidP="00A92C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color w:val="000000"/>
          <w:sz w:val="24"/>
          <w:szCs w:val="24"/>
        </w:rPr>
        <w:t>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освоения образовательной программы включает текущий контроль, промежуточную и государственную итоговую аттестацию.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pacing w:val="2"/>
          <w:sz w:val="24"/>
          <w:szCs w:val="24"/>
        </w:rPr>
        <w:t>1.7.1 Текущий контроль и промежуточная аттестация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Освоение основной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bCs/>
          <w:sz w:val="24"/>
          <w:szCs w:val="24"/>
        </w:rPr>
        <w:t>Формами промежуточной аттестации являются: зачёты, дифференцированные зачёты, экзамены, экзамены квалификационные</w:t>
      </w: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планом по специальности </w:t>
      </w:r>
      <w:r w:rsidRPr="00A92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предусмотрено 72 ак.ч./2 нед. промежуточной аттестации (в том числе 0,5 нед. на 1 курсе). Экзамены не сконцентрированы в рамках одной недели, сессии отсутствуют.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образовательной организации, учебным планом образовательной программы, календарно-тематическими планами преподавателей и рабочими программами дисциплин, профессиональных модулей.</w:t>
      </w:r>
    </w:p>
    <w:p w:rsidR="00A92C8B" w:rsidRPr="00A92C8B" w:rsidRDefault="00A92C8B" w:rsidP="00A92C8B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дисциплин, как традиционными, так и инновационными методами, включая компьютерные технологии. </w:t>
      </w:r>
    </w:p>
    <w:p w:rsidR="00A92C8B" w:rsidRPr="00A92C8B" w:rsidRDefault="00A92C8B" w:rsidP="00A92C8B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Текущий контроль успеваемости предусматривает и контроль самостоятельной работы обучающихся, предусмотренной образовательной программой.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Формы текущего контроля - </w:t>
      </w: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оценка устного/письменного ответа обучающихся, практической или лабораторной работы, тематического зачета, контрольной работы, тестирования и др.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Периодичность осуществления текущего контроля – в течение учебного семестра/года.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2C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Периодичность промежуточной аттестации определена графиком учебного процесса.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Промежуточная аттестация в форме экзамена проводится в день, освобождённый от других форм учебной нагрузки. Промежуточная аттестация в форме зачёта или дифференцированного зачёта проводится за счёт часов, отведённых на освоение соответствующей дисциплины, МДК, практик.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Количество экзаменов в процессе промежуточной аттестации обучающихся не превышает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При реализации </w:t>
      </w: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основной образовательной программы среднего профессионального образования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</w:t>
      </w:r>
      <w:r w:rsidRPr="00A92C8B">
        <w:rPr>
          <w:rFonts w:ascii="Times New Roman" w:eastAsia="Calibri" w:hAnsi="Times New Roman" w:cs="Times New Roman"/>
          <w:sz w:val="24"/>
          <w:szCs w:val="24"/>
        </w:rPr>
        <w:t>. Промежуточная аттестация проводится непосредственно после завершения освоения дисциплин, МДК, прохождения практик в составе профессиональных модулей. В случае, если дисциплина или МДК осваиваются в течение нескольких семестров, то промежуточная аттестация не планируется каждый семестр.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проводится согласно расписанию и составляет: на 1 курсе 0,5 нед. во 2 семестре, на 2 курсе 0,5 нед. в четвёртом семестре, на 3 курсе по 0,5 нед. в каждом семестре.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освоении программ профессиональных модулей предусмотрена форма итоговой аттестации по модулю -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основного вида профессиональной деятельности.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При освоении программ МДК в последнем семестре изучения формой промежуточной аттестации по МДК является дифференцированный зачёт или экзамен.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Для аттестации обучающихся на соответствие их персональных достижений поэтапным требованиям соответствующей </w:t>
      </w: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основной образовательной программы среднего профессионального образования</w:t>
      </w: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 (текущая и промежуточная аттестация) созданы фонды оценочных средств, позволяющие оценить знания, умения и освоенные компетенции.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 xml:space="preserve">За весь период обучающиеся сдают 5 экзаменов квалификационных, 6 экзаменов, 22 дифференцированных зачёта, 7 комплексных дифференцированных зачётов, 3 зачёта. 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Оценка компетенций обучающихся проходит в форме тестирования, демонстрации умений. В образовательной организации разработана Программа текущей и промежуточной аттестации.</w:t>
      </w:r>
    </w:p>
    <w:p w:rsidR="00A92C8B" w:rsidRPr="00A92C8B" w:rsidRDefault="00A92C8B" w:rsidP="00A92C8B">
      <w:pPr>
        <w:spacing w:beforeAutospacing="1"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1.7.2 Внешняя оценка</w:t>
      </w:r>
    </w:p>
    <w:p w:rsidR="00A92C8B" w:rsidRPr="00A92C8B" w:rsidRDefault="00A92C8B" w:rsidP="00A92C8B">
      <w:pPr>
        <w:spacing w:before="100" w:beforeAutospacing="1"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оценка качества образовательной программы может осуществляться работодателями, их объединениями, а также уполномоченными ими организациями, в том числе зарубежными организациями, либо профессионально-общественными организациями, входящими в международные структуры, профессионально-общественной аккредитации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</w:p>
    <w:p w:rsidR="00A92C8B" w:rsidRPr="00A92C8B" w:rsidRDefault="00A92C8B" w:rsidP="00A92C8B">
      <w:pPr>
        <w:spacing w:before="100" w:beforeAutospacing="1"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C8B">
        <w:rPr>
          <w:rFonts w:ascii="Times New Roman" w:eastAsia="Calibri" w:hAnsi="Times New Roman" w:cs="Times New Roman"/>
          <w:b/>
          <w:sz w:val="24"/>
          <w:szCs w:val="24"/>
        </w:rPr>
        <w:t>1.7.3 Государственная итоговая аттестация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</w:t>
      </w: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>своение образовательной программы среднего профессионального образования завершается итоговой аттестацией, которая является обязательной.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включает в себя: демонстрационный экзамен и защиту выпускной квалификационной работы, которая выполняется в виде дипломной работы (дипломного проекта).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92C8B">
        <w:rPr>
          <w:rFonts w:ascii="Times New Roman" w:eastAsia="Calibri" w:hAnsi="Times New Roman" w:cs="Times New Roman"/>
          <w:sz w:val="24"/>
          <w:szCs w:val="24"/>
        </w:rPr>
        <w:t>Объем времени, отведенный на государственную итоговую аттестацию, устанавливается в соответствии с ФГОС и составляет</w:t>
      </w:r>
      <w:r w:rsidRPr="00A92C8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216 ак.ч./6 нед.</w:t>
      </w: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A92C8B" w:rsidRPr="00A92C8B" w:rsidRDefault="00A92C8B" w:rsidP="00A92C8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  <w:sectPr w:rsidR="00A92C8B" w:rsidRPr="00A92C8B" w:rsidSect="00A92C8B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5159C23" wp14:editId="29139EB8">
            <wp:extent cx="9549765" cy="57626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279" t="19909" r="33206" b="16490"/>
                    <a:stretch/>
                  </pic:blipFill>
                  <pic:spPr bwMode="auto">
                    <a:xfrm>
                      <a:off x="0" y="0"/>
                      <a:ext cx="9560059" cy="5768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92C8B" w:rsidRPr="00A92C8B" w:rsidSect="00A92C8B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A92C8B" w:rsidRPr="00A92C8B" w:rsidRDefault="00A92C8B" w:rsidP="00A92C8B">
      <w:pPr>
        <w:spacing w:after="0" w:line="276" w:lineRule="auto"/>
        <w:jc w:val="both"/>
        <w:rPr>
          <w:rFonts w:ascii="Calibri" w:eastAsia="Calibri" w:hAnsi="Calibri" w:cs="Times New Roman"/>
          <w:noProof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0BCAE91" wp14:editId="1181D396">
            <wp:extent cx="9744075" cy="34385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1750" cy="344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A92C8B" w:rsidRPr="00A92C8B" w:rsidRDefault="00A92C8B" w:rsidP="00A92C8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A92C8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4. Учебный план</w:t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C9ECBFA" wp14:editId="33040F49">
            <wp:extent cx="9611316" cy="562165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724" cy="562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DCB38B7" wp14:editId="384B8C1D">
            <wp:extent cx="9610676" cy="5953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740" cy="595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2C8B" w:rsidRPr="00A92C8B" w:rsidRDefault="00A92C8B" w:rsidP="00A92C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54B00E3" wp14:editId="696DE1D3">
            <wp:extent cx="9610090" cy="5715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334" cy="571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A92C8B" w:rsidRPr="00A92C8B" w:rsidRDefault="00A92C8B" w:rsidP="00A92C8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77D41EE" wp14:editId="5B571EFA">
            <wp:extent cx="9610725" cy="5977062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759" cy="598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84C3CA8" wp14:editId="5FBFB8B8">
            <wp:extent cx="9611360" cy="4759737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75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A92C8B" w:rsidRPr="00A92C8B" w:rsidRDefault="00A92C8B" w:rsidP="00A92C8B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График промежуточной аттестации</w:t>
      </w:r>
    </w:p>
    <w:p w:rsidR="00A92C8B" w:rsidRPr="00A92C8B" w:rsidRDefault="00A92C8B" w:rsidP="00A92C8B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91E53D1" wp14:editId="7B82651E">
            <wp:extent cx="9313545" cy="5629275"/>
            <wp:effectExtent l="0" t="0" r="190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9442" cy="56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Pr="00A92C8B" w:rsidRDefault="00A92C8B" w:rsidP="00A92C8B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92C8B" w:rsidRPr="00A92C8B" w:rsidSect="00A92C8B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A92C8B" w:rsidRPr="00A92C8B" w:rsidRDefault="00A92C8B" w:rsidP="00A92C8B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546E3B30" wp14:editId="23E1940E">
            <wp:extent cx="9296400" cy="5980430"/>
            <wp:effectExtent l="0" t="0" r="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200" cy="599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B" w:rsidRDefault="00A92C8B" w:rsidP="00A92C8B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C8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FF99AFB" wp14:editId="45BB4402">
            <wp:extent cx="9410700" cy="5996240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407" cy="60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21"/>
        <w:tblpPr w:leftFromText="180" w:rightFromText="180" w:horzAnchor="margin" w:tblpXSpec="right" w:tblpY="-8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1"/>
        <w:gridCol w:w="4069"/>
      </w:tblGrid>
      <w:tr w:rsidR="00925EF6" w:rsidRPr="00925EF6" w:rsidTr="00C43FCF">
        <w:tc>
          <w:tcPr>
            <w:tcW w:w="2171" w:type="dxa"/>
          </w:tcPr>
          <w:p w:rsidR="00925EF6" w:rsidRPr="00925EF6" w:rsidRDefault="00925EF6" w:rsidP="00925EF6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</w:p>
        </w:tc>
        <w:tc>
          <w:tcPr>
            <w:tcW w:w="4069" w:type="dxa"/>
          </w:tcPr>
          <w:p w:rsidR="00925EF6" w:rsidRPr="00925EF6" w:rsidRDefault="00925EF6" w:rsidP="00925EF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Утверждаю                    </w:t>
            </w:r>
          </w:p>
          <w:p w:rsidR="00925EF6" w:rsidRPr="00925EF6" w:rsidRDefault="00925EF6" w:rsidP="00925EF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Директор ЧУПО «Экономико-правовой колледж»                                                        ____________  Р.А. Барзукаева </w:t>
            </w:r>
          </w:p>
          <w:p w:rsidR="00925EF6" w:rsidRPr="00925EF6" w:rsidRDefault="00925EF6" w:rsidP="00925EF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____________ 2022г.                                                                                                                           </w:t>
            </w:r>
          </w:p>
          <w:p w:rsidR="00925EF6" w:rsidRPr="00925EF6" w:rsidRDefault="00925EF6" w:rsidP="00925E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5EF6" w:rsidRPr="00925EF6" w:rsidRDefault="00925EF6" w:rsidP="00925EF6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</w:t>
      </w: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</w:t>
      </w:r>
      <w:r w:rsidRPr="00925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профессионального образования</w:t>
      </w: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учреждения профессионального образования</w:t>
      </w: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«Экономико-правовой колледж»</w:t>
      </w: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40.02.02 Правоохранительная деятельность</w:t>
      </w:r>
    </w:p>
    <w:p w:rsidR="00925EF6" w:rsidRPr="00925EF6" w:rsidRDefault="00925EF6" w:rsidP="00925E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</w:t>
      </w:r>
    </w:p>
    <w:p w:rsidR="00925EF6" w:rsidRPr="00925EF6" w:rsidRDefault="00925EF6" w:rsidP="00925EF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1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0"/>
      </w:tblGrid>
      <w:tr w:rsidR="00925EF6" w:rsidRPr="00925EF6" w:rsidTr="00C43FCF">
        <w:tc>
          <w:tcPr>
            <w:tcW w:w="4678" w:type="dxa"/>
          </w:tcPr>
          <w:p w:rsidR="00925EF6" w:rsidRPr="00925EF6" w:rsidRDefault="00925EF6" w:rsidP="00925EF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6230" w:type="dxa"/>
          </w:tcPr>
          <w:p w:rsidR="00925EF6" w:rsidRPr="00925EF6" w:rsidRDefault="00925EF6" w:rsidP="00925E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</w:tr>
      <w:tr w:rsidR="00925EF6" w:rsidRPr="00925EF6" w:rsidTr="00C43FCF">
        <w:tc>
          <w:tcPr>
            <w:tcW w:w="4678" w:type="dxa"/>
          </w:tcPr>
          <w:p w:rsidR="00925EF6" w:rsidRPr="00925EF6" w:rsidRDefault="00925EF6" w:rsidP="00925EF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6230" w:type="dxa"/>
          </w:tcPr>
          <w:p w:rsidR="00925EF6" w:rsidRPr="00925EF6" w:rsidRDefault="00925EF6" w:rsidP="00925E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925EF6" w:rsidRPr="00925EF6" w:rsidTr="00C43FCF">
        <w:tc>
          <w:tcPr>
            <w:tcW w:w="4678" w:type="dxa"/>
          </w:tcPr>
          <w:p w:rsidR="00925EF6" w:rsidRPr="00925EF6" w:rsidRDefault="00925EF6" w:rsidP="00925EF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6230" w:type="dxa"/>
          </w:tcPr>
          <w:p w:rsidR="00925EF6" w:rsidRPr="00925EF6" w:rsidRDefault="00925EF6" w:rsidP="00925E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6 месяцев на базе основного общего образования </w:t>
            </w:r>
          </w:p>
        </w:tc>
      </w:tr>
      <w:tr w:rsidR="00925EF6" w:rsidRPr="00925EF6" w:rsidTr="00C43FCF">
        <w:tc>
          <w:tcPr>
            <w:tcW w:w="4678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 получаемого профессионального</w:t>
            </w:r>
          </w:p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6230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  <w:p w:rsidR="00925EF6" w:rsidRPr="00925EF6" w:rsidRDefault="00925EF6" w:rsidP="00925EF6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5EF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при реализации программы среднего общего образования</w:t>
            </w:r>
          </w:p>
          <w:p w:rsidR="00925EF6" w:rsidRPr="00925EF6" w:rsidRDefault="00925EF6" w:rsidP="00925EF6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25EF6" w:rsidRPr="00925EF6" w:rsidRDefault="00925EF6" w:rsidP="00925E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sz w:val="24"/>
          <w:szCs w:val="24"/>
        </w:rPr>
        <w:t>Нормативная база реализации ППССЗ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Настоящий учебный план программы подготовки специалистов среднего звена разработан на основе: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г. №273-ФЗ «Об образовании в Российской Федерации»;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ФГОС СПО по специальности 40.02.02 Правоохранительная деятельность, утверждённого приказом Минобрнауки России от 12 мая 2014г. №509, зарегистрированного в Министерстве юстиции Российской Федерации 21 августа 2014 г., регистрационный №33737;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Приказа Минобрнауки России от 29.10.2013 г. №1199 «Об утверждении перечней профессий и специальностей среднего профессионального образования»;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r w:rsidRPr="00925EF6">
        <w:rPr>
          <w:rFonts w:ascii="Times New Roman" w:eastAsia="Calibri" w:hAnsi="Times New Roman" w:cs="Times New Roman"/>
          <w:bCs/>
          <w:sz w:val="24"/>
          <w:szCs w:val="24"/>
        </w:rPr>
        <w:t>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</w:rPr>
        <w:t>Приказа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</w:rPr>
        <w:t>Приказа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Приказа Минобрнауки России от 17 мая 2012 г. №413 Об утверждении Федерального государственного образовательного стандарта среднего общего образования (в ред. приказов Минобрнауки России от 29.12.2014 г. №1645, от 31.12.2015 г. №1578, от 29.06.2017 г. №613);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Устава образовательной организации</w:t>
      </w:r>
      <w:r w:rsidRPr="00925E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</w:rPr>
        <w:t>Учебный план регламентирует порядок реализации ППССЗ с освоением общих компетенций, включающими в себя способность: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2. Понимать и анализировать вопросы ценностно-мотивационной сферы.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3.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4. Принимать решения в стандартных и нестандартных ситуациях, в том числе ситуациях риска, и нести за них ответственность.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5. 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6.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7. Использовать информационно-коммуникационные технологии в профессиональной деятельности.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8. Правильно строить отношения с коллегами, с различными категориями граждан, в том числе с представителями различных национальностей и конфессий.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9. Устанавливать психологический контакт с окружающими.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ОК 10. Адаптироваться к меняющимся условиям профессиональной деятельности.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11.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12. Выполнять профессиональные задачи в соответствии с нормами морали, профессиональной этики и служебного этикета.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13. Проявлять нетерпимость к коррупционному поведению, уважительно относиться к праву и закону.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 14.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925EF6">
        <w:rPr>
          <w:rFonts w:ascii="Times New Roman" w:eastAsia="Calibri" w:hAnsi="Times New Roman" w:cs="Times New Roman"/>
          <w:sz w:val="24"/>
          <w:szCs w:val="24"/>
        </w:rPr>
        <w:t>Учебный план регламентирует порядок реализации ППССЗ с освоением профессиональных компетенций, соответствующими видам деятельности: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1. Оперативно-служебная деятельность.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1.1. Юридически квалифицировать факты, события и обстоятельства. Принимать решения и совершать юридические действия в точном соответствии с законом.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1.2. Обеспечивать соблюдение законодательства субъектами права.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1.3. Осуществлять реализацию норм материального и процессуального права.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1.4. Обеспечивать законность и правопорядок, безопасность личности, общества и государства, охранять общественный порядок.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1.5. Осуществлять оперативно-служебные мероприятия в соответствии с профилем подготовки.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1.6. Применять меры административного пресечения правонарушений, включая применение физической силы и специальных средств.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1.7. Обеспечивать выявление, раскрытие и расследование преступлений и иных правонарушений в соответствии с профилем подготовки.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1.8. Осуществлять технико-криминалистическое и специальное техническое обеспечение оперативно-служебной деятельности.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1.9. Оказывать первую (доврачебную) медицинскую помощь.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1.10. Использовать в профессиональной деятельности нормативные правовые акты и документы по обеспечению режима секретности в Российской Федерации.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1.11. Обеспечивать защиту сведений, составляющих государственную тайну, сведений конфиденциального характера и иных охраняемых законом тайн.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1.12. 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1.13. 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2. Организационно-управленческая деятельность.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ПК 2.1. 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ПК 2.2. Осуществлять документационное обеспечение управленческой деятельности.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925EF6">
        <w:rPr>
          <w:rFonts w:ascii="Times New Roman" w:eastAsia="Calibri" w:hAnsi="Times New Roman" w:cs="Times New Roman"/>
          <w:b/>
          <w:sz w:val="24"/>
          <w:szCs w:val="24"/>
        </w:rPr>
        <w:t>1.2 Порядок организации и осуществления образовательной деятельности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Учебный план вводится с 01 сентября 2022 г.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организована следующим образом: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учебный год начинается 01 сентября и заканчивается 30 июня согласно учебному плану специальности и графику учебного процесса;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продолжительность учебной недели – шестидневная;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учебные занятия группируются парами;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мин.;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объём учебной нагрузки обучающегося составляет </w:t>
      </w: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54 академических часа в неделю, включая все виды аудиторной и внеаудиторной учебной нагрузки;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объём обязательных учебных занятий и практики в неделю – 36 ч.;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численность обучающихся в учебной группе – не более 25 чел.;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образовательная деятельность осуществляется на государственном языке Российской Федерации. В соответствии с законодательством Чеченской Республики вводится преподавание и изучение государственного языка республики – чеченского. Преподавание и изучение чеченского языка осуществляется не в ущерб преподаванию и изучению государственного языка Российской Федерации;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курсовые работы выполняются по </w:t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ОП.04 Гражданское право и гражданский процесс (6 семестр) и ОП.07 Уголовное право </w:t>
      </w: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(7 семестр) и проводятся за счёт часов, отведённых на изучение этих курсов;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в процессе освоения образовательной программы среднего профессионального образования обучающимся предоставляются каникулы: на 1 курсе – 11 нед., на 2 курсе – 9 нед., на 3 курсе – 9 нед., на 4 курсе – 2 нед., в том числе не менее двух недель в зимний период. </w:t>
      </w:r>
      <w:r w:rsidRPr="00925EF6">
        <w:rPr>
          <w:rFonts w:ascii="Times New Roman" w:eastAsia="Calibri" w:hAnsi="Times New Roman" w:cs="Times New Roman"/>
          <w:sz w:val="24"/>
          <w:szCs w:val="24"/>
        </w:rPr>
        <w:t>За весь период обучения предусматривается 31 нед. каникул</w:t>
      </w: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консультации для обучающихся очной формы обучения предусматриваются из расчёта 4 часа на 1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согласно расписанию учебной части;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в период обучения с юношами проводятся военные сборы;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по дисциплине «Физическая культура» (ОГСЭ.04) предусмотрено еженедельно 2 часа обязательных аудиторных занятий и 2 часа самостоятельной учебной нагрузки за счёт различных форм внеаудиторных занятий в спортивных кружках и секциях;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объем часов на дисциплину "Безопасность жизнедеятельности" составляет 68 академических часов, из них на освоение основ военной службы - 48 академических часов. Для подгрупп девушек возможно использовать эту часть учебного времени на освоение основ медицинских знаний;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предусмотрены следующие виды практики: учебная, производственная (по профилю специальности), производственная (преддипломная). 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lastRenderedPageBreak/>
        <w:t>Производственные практики проводятся в организациях, направление деятельности которых соответствует профилю подготовки по специальности. Учебная практика предусмотрена в объёме 2 нед., производственная (по профилю специальности) –  7 нед., производственная (преддипломная) – 4 нед. (144ч.). Общий объём практик, предусмотренный ФГОС СПО специальности, составляет 13 нед. (468 ч.).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Общеобразовательный цикл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</w:rPr>
        <w:t>Период изучения общеобразовательных предметов – 1 курс.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среднего общего образования в пределах соответствующей образовательной программы среднего профессионального образования осуществляется в соответствии со следующими нормативными документами: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Федеральным законом Российской Федерации от 29 декабря 2012 г. № 273-ФЗ «Об образовании в Российской Федерации»;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приказом Минобрнауки России от 17 мая 2012 г. №413 Об утверждении Федерального государственного образовательного стандарта среднего общего образования</w:t>
      </w:r>
      <w:r w:rsidRPr="00925EF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(в ред. приказов Минобрнауки России от 29.12.2014 г. №1645,</w:t>
      </w:r>
      <w:r w:rsidRPr="00925EF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 31.12.2015 г. №1578, от 29.06.2017 г. №613);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письмом Минобрнауки России, Федеральной службы по надзору в сфере образования и науки от 17 февраля 2014 г. № 02-68 «О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образования».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25EF6">
        <w:rPr>
          <w:rFonts w:ascii="Times New Roman" w:eastAsia="Calibri" w:hAnsi="Times New Roman" w:cs="Times New Roman"/>
          <w:kern w:val="2"/>
          <w:sz w:val="24"/>
          <w:szCs w:val="24"/>
        </w:rPr>
        <w:t>Профиль – социально-экономический.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В соответствии с требованиями ФГОС СПО нормативный срок освоения ППССЗ при очной форме получения образования для лиц, обучающихся на базе основного общего образования с получением среднего общего образования, увеличивается на 52 нед. из расчета: теоретическое обучение – 39 нед. (1404 ч.), промежуточная аттестация – 2 нед., каникулы – 11 нед.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общеобразовательном цикле учебного плана выполнены требования ФГОС среднего общего образования:</w:t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1. 60% учебной нагрузки выделены на обязательную часть (842 ак.ч.).</w:t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40% учебной нагрузки выделены на часть, формируемую участниками образовательного процесса (562 ак.ч.).</w:t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3. В учебном плане представлено не менее 1 дисциплины из каждой предметной области.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Общее количество общеобразовательных дисциплин составляет 12.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5. Введена обязательная учебная дисциплина «Астрономия», общее количество обязательных дисциплин составляет 8.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6. Изменено наименование учебной дисциплины «Математика».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7. Часть, формируемая участниками образовательного процесса, представлена следующими дисциплинами: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обществознание (обществознание – 74ч., экономика – 72ч., право – 85ч.) - 231ч.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естествознание (физика – 48ч., химия – 30ч., биология – 30ч.) - 108ч.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Раздел «Дополнительные учебные дисциплины по выбору обучающихся» (123 ч.) представлен учебными дисциплинами: «История родного края» и «Родной язык и родная литература». </w:t>
      </w:r>
      <w:r w:rsidRPr="00925E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Предметные результаты изучения предметной области «Родной язык и родная литература» включают предметные результаты учебного предмета «Родной язык и родная литература».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Дисциплина «Основы безопасности жизнедеятельности» предусматривает 70 ч. учебных занятий.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lastRenderedPageBreak/>
        <w:t>Дисциплина «Физическая культура» предусматривает еженедельно 3 часа обязательных аудиторных занятий.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общеобразовательных учебных дисциплин, как традиционными, так и инновационными методами, включая компьютерные технологии.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Промежуточную аттестацию проводят в форме дифференцированных зачетов и экзаменов: дифференцированные зачеты - за счет времени, отведенного на соответствующую общеобразовательную дисциплину, экзамены - за счет времени, выделенного ФГОС СПО по специальности (2 нед.).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по общеобразовательному циклу проводится в соответствии с </w:t>
      </w:r>
      <w:r w:rsidRPr="00925EF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Положением по итоговому контролю учебных достижений, обучающихся при реализации ФГОС СОО в пределах освоения основной профессиональной образовательной программы СПО (ФГАУ ФИРО протокол №1 от 15.02.2012г.) и предусматривает итоговые экзамены по учебным дисциплинам: «Русский язык» (письменно), «Математика» (письменно), «Обществознание» (устно), дифференцированные зачеты по всем остальным учебным дисциплинам.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sz w:val="24"/>
          <w:szCs w:val="24"/>
        </w:rPr>
        <w:t>1.3 Формирование вариативной части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по специальности </w:t>
      </w: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предусмотрено использование 1377ч. максимальной и 918ч. обязательной нагрузки на вариативную часть. Распределение часов вариативной части </w:t>
      </w: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дает возможность расширения и углубления подготовки, определяемой содержанием обязательной части, получения умений и знаний, необходимых для обеспечения конкурентоспособности выпускника в соответствии возможностями продолжения образования.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Весь объем вариативной части с учётом максимальной нагрузки распределён следующим образом: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Цикл ОГСЭ (134 ч.): на введение новых дисциплины цикла (201 ч.):</w:t>
      </w:r>
    </w:p>
    <w:tbl>
      <w:tblPr>
        <w:tblW w:w="1473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2438"/>
        <w:gridCol w:w="992"/>
      </w:tblGrid>
      <w:tr w:rsidR="00925EF6" w:rsidRPr="00925EF6" w:rsidTr="00C43FCF">
        <w:trPr>
          <w:trHeight w:val="345"/>
        </w:trPr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12438" w:type="dxa"/>
            <w:shd w:val="clear" w:color="800000" w:fill="FFFFFF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992" w:type="dxa"/>
            <w:shd w:val="clear" w:color="8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925EF6" w:rsidRPr="00925EF6" w:rsidTr="00C43FCF">
        <w:trPr>
          <w:trHeight w:val="300"/>
        </w:trPr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ОГСЭ.06</w:t>
            </w:r>
          </w:p>
        </w:tc>
        <w:tc>
          <w:tcPr>
            <w:tcW w:w="12438" w:type="dxa"/>
            <w:shd w:val="clear" w:color="800000" w:fill="FFFFFF"/>
            <w:vAlign w:val="center"/>
          </w:tcPr>
          <w:p w:rsidR="00925EF6" w:rsidRPr="00925EF6" w:rsidRDefault="00925EF6" w:rsidP="0092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и культура речи или адаптационные дисциплины: </w:t>
            </w:r>
            <w:r w:rsidRPr="00925E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«Социальная адаптация и основы социально-правовых знаний» (46 ч.) и «Коммуникативный практикум» (46 ч.),</w:t>
            </w:r>
            <w:r w:rsidRPr="00925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обеспечивающие коррекцию нарушений развития и социальную адаптацию обучающихся инвалидов и лиц с ограниченными возможностями здоровья (при наличии таких обучающихся).</w:t>
            </w:r>
          </w:p>
        </w:tc>
        <w:tc>
          <w:tcPr>
            <w:tcW w:w="992" w:type="dxa"/>
            <w:shd w:val="clear" w:color="8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</w:tbl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Обоснование. Введение новых учебных дисциплин цикла ОГСЭ продиктовано соответствием процесса обучения национально-языковой политике Чеченской Республики, которая направлена на развитие чечено-русского двуязычия с целью «диалога культур», их взаимодействия с сохранением национальной самобытности; воспитанием патриотизма и нетерпимости к терроризму.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Математический и общий естественнонаучный цикл (39ч.) на дисциплину ЕН.01. Информатика и информационные технологии в профессиональной деятельности.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Профессиональный цикл (1137ч.: ОП.00 – 1116ч.; ПМ.00 – 21ч.):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введение новых учебных дисциплин </w:t>
      </w: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дает возможность расширения и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возможностями продолжения образования (972ч.)</w:t>
      </w:r>
      <w:r w:rsidRPr="00925EF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:</w:t>
      </w:r>
    </w:p>
    <w:tbl>
      <w:tblPr>
        <w:tblW w:w="144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1140"/>
        <w:gridCol w:w="1701"/>
      </w:tblGrid>
      <w:tr w:rsidR="00925EF6" w:rsidRPr="00925EF6" w:rsidTr="00C43FCF">
        <w:trPr>
          <w:trHeight w:val="255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ОП.11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Правоохранительные и судебные органы Российской Федерации</w:t>
            </w:r>
          </w:p>
        </w:tc>
        <w:tc>
          <w:tcPr>
            <w:tcW w:w="1701" w:type="dxa"/>
            <w:shd w:val="clear" w:color="800000" w:fill="FFFFFF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925EF6" w:rsidRPr="00925EF6" w:rsidTr="00C43FCF">
        <w:trPr>
          <w:trHeight w:val="353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ОП.12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 xml:space="preserve">Обеспечение прав человека в деятельности правоохранительных органов  </w:t>
            </w:r>
          </w:p>
        </w:tc>
        <w:tc>
          <w:tcPr>
            <w:tcW w:w="1701" w:type="dxa"/>
            <w:shd w:val="clear" w:color="800000" w:fill="FFFFFF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117</w:t>
            </w:r>
          </w:p>
        </w:tc>
      </w:tr>
      <w:tr w:rsidR="00925EF6" w:rsidRPr="00925EF6" w:rsidTr="00C43FCF">
        <w:trPr>
          <w:trHeight w:val="273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ОП.13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Семейное право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126</w:t>
            </w:r>
          </w:p>
        </w:tc>
      </w:tr>
      <w:tr w:rsidR="00925EF6" w:rsidRPr="00925EF6" w:rsidTr="00C43FCF">
        <w:trPr>
          <w:trHeight w:val="255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lastRenderedPageBreak/>
              <w:t>ОП.14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Трудовое право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126</w:t>
            </w:r>
          </w:p>
        </w:tc>
      </w:tr>
      <w:tr w:rsidR="00925EF6" w:rsidRPr="00925EF6" w:rsidTr="00C43FCF">
        <w:trPr>
          <w:trHeight w:val="295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ОП.15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Уголовно-исполнительское право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126</w:t>
            </w:r>
          </w:p>
        </w:tc>
      </w:tr>
      <w:tr w:rsidR="00925EF6" w:rsidRPr="00925EF6" w:rsidTr="00C43FCF">
        <w:trPr>
          <w:trHeight w:val="272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ОП.16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Исполнительное производство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126</w:t>
            </w:r>
          </w:p>
        </w:tc>
      </w:tr>
      <w:tr w:rsidR="00925EF6" w:rsidRPr="00925EF6" w:rsidTr="00C43FCF">
        <w:trPr>
          <w:trHeight w:val="276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ОП.17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Правовая статистика</w:t>
            </w:r>
          </w:p>
        </w:tc>
        <w:tc>
          <w:tcPr>
            <w:tcW w:w="1701" w:type="dxa"/>
            <w:shd w:val="clear" w:color="auto" w:fill="auto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87</w:t>
            </w:r>
          </w:p>
        </w:tc>
      </w:tr>
      <w:tr w:rsidR="00925EF6" w:rsidRPr="00925EF6" w:rsidTr="00C43FCF">
        <w:trPr>
          <w:trHeight w:val="266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ОП.18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Профессиональная этика</w:t>
            </w:r>
          </w:p>
        </w:tc>
        <w:tc>
          <w:tcPr>
            <w:tcW w:w="1701" w:type="dxa"/>
            <w:shd w:val="clear" w:color="auto" w:fill="auto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99</w:t>
            </w:r>
          </w:p>
        </w:tc>
      </w:tr>
      <w:tr w:rsidR="00925EF6" w:rsidRPr="00925EF6" w:rsidTr="00C43FCF">
        <w:trPr>
          <w:trHeight w:val="284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ОП.19</w:t>
            </w:r>
          </w:p>
        </w:tc>
        <w:tc>
          <w:tcPr>
            <w:tcW w:w="11140" w:type="dxa"/>
            <w:shd w:val="clear" w:color="800000" w:fill="FFFFFF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Основы предпринимательской деятельности</w:t>
            </w:r>
          </w:p>
        </w:tc>
        <w:tc>
          <w:tcPr>
            <w:tcW w:w="1701" w:type="dxa"/>
            <w:shd w:val="clear" w:color="auto" w:fill="auto"/>
            <w:noWrap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63</w:t>
            </w:r>
          </w:p>
        </w:tc>
      </w:tr>
    </w:tbl>
    <w:p w:rsidR="00925EF6" w:rsidRPr="00925EF6" w:rsidRDefault="00925EF6" w:rsidP="00925EF6">
      <w:pPr>
        <w:spacing w:after="0" w:line="240" w:lineRule="auto"/>
        <w:rPr>
          <w:rFonts w:ascii="Times New Roman" w:eastAsia="Calibri" w:hAnsi="Times New Roman" w:cs="Times New Roman"/>
        </w:rPr>
      </w:pPr>
      <w:r w:rsidRPr="00925EF6">
        <w:rPr>
          <w:rFonts w:ascii="Times New Roman" w:eastAsia="Calibri" w:hAnsi="Times New Roman" w:cs="Times New Roman"/>
        </w:rPr>
        <w:t>на увеличение количества часов на дисциплины/МДК обязательной части (165 ч.):</w:t>
      </w:r>
    </w:p>
    <w:tbl>
      <w:tblPr>
        <w:tblW w:w="144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1140"/>
        <w:gridCol w:w="1701"/>
      </w:tblGrid>
      <w:tr w:rsidR="00925EF6" w:rsidRPr="00925EF6" w:rsidTr="00C43FCF">
        <w:trPr>
          <w:trHeight w:val="292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ОП.04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Гражданское право и гражданский процесс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lang w:eastAsia="ru-RU"/>
              </w:rPr>
              <w:t xml:space="preserve">48 </w:t>
            </w:r>
          </w:p>
        </w:tc>
      </w:tr>
      <w:tr w:rsidR="00925EF6" w:rsidRPr="00925EF6" w:rsidTr="00C43FCF">
        <w:trPr>
          <w:trHeight w:val="281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ОП.07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Уголовное право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lang w:eastAsia="ru-RU"/>
              </w:rPr>
              <w:t>48</w:t>
            </w:r>
          </w:p>
        </w:tc>
      </w:tr>
      <w:tr w:rsidR="00925EF6" w:rsidRPr="00925EF6" w:rsidTr="00C43FCF">
        <w:trPr>
          <w:trHeight w:val="257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ОП.08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Уголовный процесс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lang w:eastAsia="ru-RU"/>
              </w:rPr>
              <w:t>48</w:t>
            </w:r>
          </w:p>
        </w:tc>
      </w:tr>
      <w:tr w:rsidR="00925EF6" w:rsidRPr="00925EF6" w:rsidTr="00C43FCF">
        <w:trPr>
          <w:trHeight w:val="289"/>
        </w:trPr>
        <w:tc>
          <w:tcPr>
            <w:tcW w:w="1613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МДК.01.01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5EF6">
              <w:rPr>
                <w:rFonts w:ascii="Times New Roman" w:eastAsia="Calibri" w:hAnsi="Times New Roman" w:cs="Times New Roman"/>
              </w:rPr>
              <w:t>Тактико-специальная подготовка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25EF6">
              <w:rPr>
                <w:rFonts w:ascii="Times New Roman" w:eastAsia="Calibri" w:hAnsi="Times New Roman" w:cs="Times New Roman"/>
                <w:lang w:eastAsia="ru-RU"/>
              </w:rPr>
              <w:t>21</w:t>
            </w:r>
          </w:p>
        </w:tc>
      </w:tr>
    </w:tbl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bCs/>
          <w:sz w:val="24"/>
          <w:szCs w:val="24"/>
        </w:rPr>
        <w:t>1.4 Порядок аттестации обучающихся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5EF6">
        <w:rPr>
          <w:rFonts w:ascii="Times New Roman" w:eastAsia="Calibri" w:hAnsi="Times New Roman" w:cs="Times New Roman"/>
          <w:b/>
          <w:sz w:val="24"/>
          <w:szCs w:val="24"/>
        </w:rPr>
        <w:t>Текущий контроль и промежуточная аттестация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ab/>
        <w:t>Оценка качества освоения основной профессиональной образовательной программы включает текущий контроль, промежуточную и государственную итоговую аттестацию.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Cs/>
          <w:sz w:val="24"/>
          <w:szCs w:val="24"/>
        </w:rPr>
        <w:t>Формами промежуточной аттестации являются: зачёты, дифференцированные зачёты, экзамены, экзамены квалификационные</w:t>
      </w: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по специальности </w:t>
      </w:r>
      <w:r w:rsidRPr="00925E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предусмотрено 9 недель промежуточной аттестации. Экзамены не сконцентрированы в рамках одной недели, сессии отсутствуют.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образовательной организации, учебным планом специальности, календарно-тематическими планами преподавателей и рабочими программами учебных дисциплин, профессиональных модулей.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компьютерные технологии.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Формы текущего контроля - </w:t>
      </w:r>
      <w:r w:rsidRPr="00925E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оценка устного/письменного ответа обучающегося, самостоятельной, практической или лабораторной работы, тематического зачета, контрольной работы, тестирования и др. 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25E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Периодичность осуществления текущего контроля – в течение учебного семестра/года.  Периодичность промежуточной аттестации определена графиком учебного процесса.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 в форме экзамена проводится в день, освобождённый от других форм учебной нагрузки.</w:t>
      </w:r>
      <w:r w:rsidRPr="00925E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 в форме зачёта или дифференцированного зачёта проводится за счёт часов, отведённых на освоение соответствующей учебной дисциплины.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lastRenderedPageBreak/>
        <w:t>Количество экзаменов в процессе промежуточной аттестации обучающихся не превышает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реализации ППССЗ </w:t>
      </w: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</w:t>
      </w: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 проводится непосредственно после завершения освоения учебных дисциплин, МДК, прохождения практик в составе профессиональных модулей. В случае, если учебная дисциплина или МДК осваиваются в течение нескольких семестров, то промежуточная аттестация не планируется каждый семестр.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 проводится согласно расписанию и составляет: на 1 курсе – 2 нед. во втором семестре, на 2-3 курсах – по 3 нед., на 4 курсе 1 нед.  При освоении программ профессиональных модулей предусмотрена форма итоговой аттестации по модулю -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вида профессиональной деятельности. Условием допуска к экзамену квалификационному является успешное освоение обучающимися всех элементов программы модуля: теоретической части (МДК) и практик.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освоении программ МДК в последнем семестре изучения формой промежуточной аттестации по МДК является дифференцированный зачёт или экзамен. 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  <w:lang w:eastAsia="ru-RU"/>
        </w:rPr>
        <w:t>Для аттестации обучающихся на соответствие их персональных достижений поэтапным требованиям соответствующей ППССЗ (текущая и промежуточная аттестация) созданы фонды оценочных средств, позволяющие оценить знания, умения и освоенные компетенции. За весь период обучения студенты сдают 2 экзамена квалификационных, 17 экзаменов, 38 дифференцированных зачётов, 4 зачета. Оценка компетенций обучающихся проходит в форме тестирования, демонстрации умений. В образовательной организации разработана Программа текущей и промежуточной аттестации по специальности.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1.5 Государственная итоговая аттестация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sz w:val="24"/>
          <w:szCs w:val="24"/>
        </w:rPr>
        <w:t>О</w:t>
      </w:r>
      <w:r w:rsidRPr="00925EF6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своение образовательной программы среднего профессионального образования завершается итоговой аттестацией, которая является обязательной. Государственная итоговая аттестация включает подготовку (2 нед.) и защиту (1 нед.) выпускной квалификационной работы (дипломного проекта). Обязательное требование – соответствие её тематики содержанию одного или нескольких профессиональных модулей. Государственный экзамен не предусмотрен.</w:t>
      </w:r>
    </w:p>
    <w:p w:rsidR="00925EF6" w:rsidRPr="00925EF6" w:rsidRDefault="00925EF6" w:rsidP="00925EF6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25EF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51FFCD" wp14:editId="29CF1A7D">
            <wp:extent cx="9250680" cy="5895975"/>
            <wp:effectExtent l="0" t="0" r="762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17" cy="589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F6">
        <w:rPr>
          <w:noProof/>
          <w:lang w:eastAsia="ru-RU"/>
        </w:rPr>
        <w:lastRenderedPageBreak/>
        <w:drawing>
          <wp:inline distT="0" distB="0" distL="0" distR="0" wp14:anchorId="0937FE09" wp14:editId="441963D4">
            <wp:extent cx="9251950" cy="2653389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65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F6">
        <w:rPr>
          <w:noProof/>
          <w:lang w:eastAsia="ru-RU"/>
        </w:rPr>
        <w:lastRenderedPageBreak/>
        <w:drawing>
          <wp:inline distT="0" distB="0" distL="0" distR="0" wp14:anchorId="1D179D93" wp14:editId="2E04D6E9">
            <wp:extent cx="9397365" cy="57956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169" cy="579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F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AB57F91" wp14:editId="6FEB85C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050020" cy="531495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02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  <w:r w:rsidRPr="00925EF6">
        <w:rPr>
          <w:noProof/>
          <w:lang w:eastAsia="ru-RU"/>
        </w:rPr>
        <w:lastRenderedPageBreak/>
        <w:drawing>
          <wp:inline distT="0" distB="0" distL="0" distR="0" wp14:anchorId="39776A80" wp14:editId="353D7044">
            <wp:extent cx="9251056" cy="3438525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582" cy="343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F6">
        <w:rPr>
          <w:noProof/>
          <w:lang w:eastAsia="ru-RU"/>
        </w:rPr>
        <w:lastRenderedPageBreak/>
        <w:drawing>
          <wp:inline distT="0" distB="0" distL="0" distR="0" wp14:anchorId="1108AA49" wp14:editId="1479743C">
            <wp:extent cx="8562975" cy="37052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25EF6" w:rsidRPr="00925EF6" w:rsidSect="0020753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r w:rsidRPr="00925EF6">
        <w:rPr>
          <w:noProof/>
          <w:lang w:eastAsia="ru-RU"/>
        </w:rPr>
        <w:lastRenderedPageBreak/>
        <w:drawing>
          <wp:inline distT="0" distB="0" distL="0" distR="0" wp14:anchorId="126CE0BD" wp14:editId="75F67C50">
            <wp:extent cx="8582025" cy="28098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5E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C0BF81C" wp14:editId="423A0524">
            <wp:extent cx="9251950" cy="5572125"/>
            <wp:effectExtent l="0" t="0" r="635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5E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6E40E0B" wp14:editId="35FB9F47">
            <wp:extent cx="9251950" cy="5562600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5E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11A341F" wp14:editId="354E4E1F">
            <wp:extent cx="9251950" cy="4323961"/>
            <wp:effectExtent l="0" t="0" r="6350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F6" w:rsidRPr="00925EF6" w:rsidRDefault="00925EF6" w:rsidP="00925EF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кабинетов, лабораторий, мастерских и других помещений</w:t>
      </w:r>
    </w:p>
    <w:p w:rsidR="00925EF6" w:rsidRPr="00925EF6" w:rsidRDefault="00925EF6" w:rsidP="00925EF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8130"/>
        <w:gridCol w:w="1215"/>
      </w:tblGrid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25EF6">
              <w:rPr>
                <w:b/>
                <w:sz w:val="24"/>
                <w:szCs w:val="24"/>
              </w:rPr>
              <w:t>Кабинеты: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25EF6">
              <w:rPr>
                <w:b/>
                <w:sz w:val="24"/>
                <w:szCs w:val="24"/>
              </w:rPr>
              <w:t>№ каб.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lastRenderedPageBreak/>
              <w:t>криминалистики;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специальной техники;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огневой подготовки;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тактико-специальной подготовки;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информатики (компьютерные классы);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первой медицинской помощи;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гуманитарных и социально-экономических дисциплин;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центр (класс) деловых игр.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b/>
                <w:color w:val="26282F"/>
                <w:sz w:val="24"/>
                <w:szCs w:val="24"/>
              </w:rPr>
              <w:t>Полигоны: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криминалистические полигоны;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полигоны для отработки навыков оперативно-служебной деятельности в соответствии с профилем подготовки.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301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b/>
                <w:color w:val="26282F"/>
                <w:sz w:val="24"/>
                <w:szCs w:val="24"/>
              </w:rPr>
              <w:t>Спортивный комплекс: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спортивный зал;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Договор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стрелковый тир.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Договор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b/>
                <w:color w:val="26282F"/>
                <w:sz w:val="24"/>
                <w:szCs w:val="24"/>
              </w:rPr>
              <w:t>Залы и библиотеки: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библиотека;</w:t>
            </w:r>
          </w:p>
        </w:tc>
        <w:tc>
          <w:tcPr>
            <w:tcW w:w="1215" w:type="dxa"/>
            <w:vMerge w:val="restart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</w:p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 xml:space="preserve">Договор </w:t>
            </w: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специальная библиотека (библиотека литературы ограниченного пользования);</w:t>
            </w:r>
          </w:p>
        </w:tc>
        <w:tc>
          <w:tcPr>
            <w:tcW w:w="1215" w:type="dxa"/>
            <w:vMerge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читальный зал (специализированный кабинет) с выходом в сеть Интернет;</w:t>
            </w:r>
          </w:p>
        </w:tc>
        <w:tc>
          <w:tcPr>
            <w:tcW w:w="1215" w:type="dxa"/>
            <w:vMerge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5EF6" w:rsidRPr="00925EF6" w:rsidTr="00C43FCF">
        <w:tc>
          <w:tcPr>
            <w:tcW w:w="8130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актовый зал.</w:t>
            </w:r>
          </w:p>
        </w:tc>
        <w:tc>
          <w:tcPr>
            <w:tcW w:w="1215" w:type="dxa"/>
          </w:tcPr>
          <w:p w:rsidR="00925EF6" w:rsidRPr="00925EF6" w:rsidRDefault="00925EF6" w:rsidP="00925EF6">
            <w:pPr>
              <w:spacing w:line="276" w:lineRule="auto"/>
              <w:rPr>
                <w:sz w:val="24"/>
                <w:szCs w:val="24"/>
              </w:rPr>
            </w:pPr>
            <w:r w:rsidRPr="00925EF6">
              <w:rPr>
                <w:sz w:val="24"/>
                <w:szCs w:val="24"/>
              </w:rPr>
              <w:t>106</w:t>
            </w:r>
          </w:p>
        </w:tc>
      </w:tr>
    </w:tbl>
    <w:p w:rsidR="00925EF6" w:rsidRPr="00925EF6" w:rsidRDefault="00925EF6" w:rsidP="00925EF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220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88"/>
      </w:tblGrid>
      <w:tr w:rsidR="00925EF6" w:rsidRPr="00925EF6" w:rsidTr="00C43FCF">
        <w:tc>
          <w:tcPr>
            <w:tcW w:w="2268" w:type="dxa"/>
          </w:tcPr>
          <w:p w:rsidR="00925EF6" w:rsidRPr="00925EF6" w:rsidRDefault="00925EF6" w:rsidP="00925EF6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188" w:type="dxa"/>
          </w:tcPr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Утверждаю                    </w:t>
            </w:r>
          </w:p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Директор ЧУПО «Экономико-правовой колледж»                                                        ____________  Р.А. Барзукаева </w:t>
            </w:r>
          </w:p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____________ 2022г.                                                                                                                           </w:t>
            </w:r>
          </w:p>
          <w:p w:rsidR="00925EF6" w:rsidRPr="00925EF6" w:rsidRDefault="00925EF6" w:rsidP="00925EF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EF6" w:rsidRPr="00925EF6" w:rsidRDefault="00925EF6" w:rsidP="00925EF6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25EF6" w:rsidRPr="00925EF6" w:rsidRDefault="00925EF6" w:rsidP="00925EF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</w:t>
      </w: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925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профессионального образования</w:t>
      </w: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 учреждения профессионального образования</w:t>
      </w: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«Экономико-правовой колледж»</w:t>
      </w: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44.02.02 «Преподавание в начальных классах»</w:t>
      </w: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925EF6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20"/>
        <w:tblW w:w="0" w:type="auto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6164"/>
      </w:tblGrid>
      <w:tr w:rsidR="00925EF6" w:rsidRPr="00925EF6" w:rsidTr="00C43FCF">
        <w:tc>
          <w:tcPr>
            <w:tcW w:w="4819" w:type="dxa"/>
          </w:tcPr>
          <w:p w:rsidR="00925EF6" w:rsidRPr="00925EF6" w:rsidRDefault="00925EF6" w:rsidP="00925EF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6164" w:type="dxa"/>
          </w:tcPr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25EF6" w:rsidRPr="00925EF6" w:rsidTr="00C43FCF">
        <w:tc>
          <w:tcPr>
            <w:tcW w:w="4819" w:type="dxa"/>
          </w:tcPr>
          <w:p w:rsidR="00925EF6" w:rsidRPr="00925EF6" w:rsidRDefault="00925EF6" w:rsidP="00925EF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6164" w:type="dxa"/>
          </w:tcPr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925EF6" w:rsidRPr="00925EF6" w:rsidTr="00C43FCF">
        <w:tc>
          <w:tcPr>
            <w:tcW w:w="4819" w:type="dxa"/>
          </w:tcPr>
          <w:p w:rsidR="00925EF6" w:rsidRPr="00925EF6" w:rsidRDefault="00925EF6" w:rsidP="00925EF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6164" w:type="dxa"/>
          </w:tcPr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10 месяцев на базе основного общего образования </w:t>
            </w:r>
          </w:p>
        </w:tc>
      </w:tr>
      <w:tr w:rsidR="00925EF6" w:rsidRPr="00925EF6" w:rsidTr="00C43FCF">
        <w:tc>
          <w:tcPr>
            <w:tcW w:w="4819" w:type="dxa"/>
          </w:tcPr>
          <w:p w:rsidR="00925EF6" w:rsidRPr="00925EF6" w:rsidRDefault="00925EF6" w:rsidP="00925EF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получаемого профессионального</w:t>
            </w:r>
          </w:p>
          <w:p w:rsidR="00925EF6" w:rsidRPr="00925EF6" w:rsidRDefault="00925EF6" w:rsidP="00925EF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6164" w:type="dxa"/>
          </w:tcPr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гуманитарный </w:t>
            </w:r>
          </w:p>
          <w:p w:rsidR="00925EF6" w:rsidRPr="00925EF6" w:rsidRDefault="00925EF6" w:rsidP="00925E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реализации программы среднего общего образования</w:t>
            </w:r>
          </w:p>
        </w:tc>
      </w:tr>
    </w:tbl>
    <w:p w:rsidR="00925EF6" w:rsidRPr="00925EF6" w:rsidRDefault="00925EF6" w:rsidP="00925EF6">
      <w:pPr>
        <w:tabs>
          <w:tab w:val="right" w:pos="14458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tabs>
          <w:tab w:val="right" w:pos="14458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b/>
          <w:sz w:val="24"/>
          <w:szCs w:val="24"/>
        </w:rPr>
        <w:t>1. Пояснительная записка</w:t>
      </w:r>
      <w:r w:rsidRPr="00925EF6">
        <w:rPr>
          <w:rFonts w:ascii="Times New Roman" w:eastAsia="Century Gothic" w:hAnsi="Times New Roman" w:cs="Times New Roman"/>
          <w:b/>
          <w:sz w:val="24"/>
          <w:szCs w:val="24"/>
        </w:rPr>
        <w:tab/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b/>
          <w:sz w:val="24"/>
          <w:szCs w:val="24"/>
        </w:rPr>
        <w:t>1.1. Нормативная база реализации ППССЗ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Настоящий учебный план программы подготовки специалистов среднего звена разработан на основе: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Федеральный закон № 273-ФЗ «Об образовании в Российской Федерации» от 29 декабря 2012 года, с изменениями и дополнениями от 26.05.2021г. №144 – ФЗ;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классах, утвержденный приказом Министерства образования и науки Российской Федерации от 27 октября 2014 г. № 1353, зарегистрирован в Минюст России от 24 ноября 2014 г. № 1353;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lastRenderedPageBreak/>
        <w:t>Федеральный государственный образовательный стандарт среднего общего образования, реализуемого в пределах ППССЗ с учетом профиля получаемого профессионального образования (гуманитарный профиль), утвержденного приказом Министерства образования и науки Российской Федерации № 413 от 17 мая 2012 года, с изменениями и дополнениями от 31.12.2015г.,29.06.2017г., 24.09.2020г., 11.12.2020г.;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утвержденного приказом Министерства просвещения РФ от 31.05.2021г. №286;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Приказ Министерства образования и науки Российской Федерации от 22 января 2014 г. № 31 «О внесении изменения в порядок организации и осуществления образовательной деятельности по образовательным программ среднего профессионального образования, утвержденный приказом Министерства образования и науки Российской Федерации от 14 июня 2013 г. № 464»;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Письмо Министерства образования и науки РФ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05.08 2020г. № 885/390 «О практической подготовке обучающихся»;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Приказ Министерства просвещения РФ «Об утверждении порядка проведения государственной итоговой аттестации по образовательным программам среднего профессионального образования» от 08.11.2021г.;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Письмо Минобрнауки России от 20.06.2017 г. № ТС-194/08 «Об организации изучения учебного предмета «Астрономия» (вместе с «Методическими рекомендациями по введению учебного предмета «Астрономия» как обязательного для изучения на уровне среднего общего образования»);  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Письмо Минпросвещения России от 20.12.2018 г. № 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родного»); 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Приказ Минпросвещения России от 28.08.2020 г.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(зарегистрирован в Минюсте России 06.10.2020 г. № 60252);</w:t>
      </w:r>
    </w:p>
    <w:p w:rsidR="00925EF6" w:rsidRP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Устава Частного учреждения профессионального образования «Экономико-правовой колледж».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Учебный план регламентирует порядок реализации ППССЗ с освоением общих компетенций, включающими в себя способность: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lastRenderedPageBreak/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ОК 11. Строить профессиональную деятельность с соблюдением правовых норм, ее регулирующих. 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Учебной план регламентирует порядок реализации ППСС3 с освоением профессиональных компетенций, соответствующим видам деятельности: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i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/>
          <w:sz w:val="24"/>
          <w:szCs w:val="24"/>
        </w:rPr>
        <w:t>Преподавание по образовательным программам начального общего образования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1.1. Определять цели и задачи, планировать уроки.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1.2. Проводить уроки.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1.3. Осуществлять педагогический контроль, оценивать процесс и результаты обучения.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1.4. Анализировать уроки.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i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/>
          <w:sz w:val="24"/>
          <w:szCs w:val="24"/>
        </w:rPr>
        <w:t>Организация внеурочной деятельности и общения учащихся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2.2. Проводить внеурочные занятия.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2.3. Осуществлять педагогический контроль, оценивать процесс и результаты деятельности обучающихся.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2.4. Анализировать процесс и результаты внеурочной деятельности и отдельных занятий.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ПК 2.5. Вести документацию, обеспечивающую организацию внеурочной деятельности и общения обучающихся.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/>
          <w:iCs/>
          <w:sz w:val="24"/>
          <w:szCs w:val="24"/>
        </w:rPr>
        <w:t xml:space="preserve"> Классное руководство 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 xml:space="preserve"> ПК 3.1. Проводить педагогическое наблюдение и диагностику, интерпретировать полученные результаты.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3.2. Определять цели и задачи, планировать внеклассную работу.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3.3. Проводить внеклассные мероприятия.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3.4. Анализировать процесс и результаты проведения внеклассных мероприятий.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3.5. Определять цели и задачи, планировать работу с родителями.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lastRenderedPageBreak/>
        <w:t>ПК 3.6. Обеспечивать взаимодействие с родителями учащихся при решении задач обучения и воспитания.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3.7. Анализировать результаты работы с родителями.</w:t>
      </w:r>
    </w:p>
    <w:p w:rsidR="00925EF6" w:rsidRPr="00925EF6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3.8. Координировать деятельность работников образовательной организации, работающих с классом.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 xml:space="preserve"> </w:t>
      </w:r>
      <w:r w:rsidRPr="00925EF6">
        <w:rPr>
          <w:rFonts w:ascii="Times New Roman" w:eastAsia="Century Gothic" w:hAnsi="Times New Roman" w:cs="Times New Roman"/>
          <w:i/>
          <w:iCs/>
          <w:sz w:val="24"/>
          <w:szCs w:val="24"/>
        </w:rPr>
        <w:t>Методическое обеспечение образовательного процесса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4.2. Создавать в кабинете предметно-развивающую среду.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4.4. Оформлять педагогические разработки в виде отчетов, рефератов, выступлений.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iCs/>
          <w:sz w:val="24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</w:p>
    <w:p w:rsidR="00925EF6" w:rsidRP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b/>
          <w:sz w:val="24"/>
          <w:szCs w:val="24"/>
        </w:rPr>
        <w:t>1.2. Прядок организации и осуществления образовательной деятельности.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Учебный план вводится с 01 сентября 2022г.</w:t>
      </w:r>
    </w:p>
    <w:p w:rsidR="00925EF6" w:rsidRPr="00925EF6" w:rsidRDefault="00925EF6" w:rsidP="00925EF6">
      <w:pPr>
        <w:tabs>
          <w:tab w:val="left" w:pos="975"/>
        </w:tabs>
        <w:spacing w:after="0" w:line="276" w:lineRule="auto"/>
        <w:ind w:left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Образовательная деятельность организована следующим образом: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учебный год начинается 01 сентября и заканчивается согласно учебному плану специальности и графику учебного процесса;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продолжительность учебной недели – пятидневная</w:t>
      </w:r>
      <w:r w:rsidRPr="00925EF6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учебные занятия группируются парами</w:t>
      </w:r>
      <w:r w:rsidRPr="00925EF6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мин.</w:t>
      </w:r>
      <w:r w:rsidRPr="00925EF6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объем обязательных учебной нагрузки</w:t>
      </w:r>
      <w:r w:rsidRPr="00925EF6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численность обучающихся в учебной группе – не более 25 чел.;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образовательная деятельность осуществляется на государственном языке Российской Федерации. В соответствии с законодательством Чеченской Республики вводится преподавание и изучение государственного языка республики – чеченского. Преподавание и изучение чеченского языка осуществляется не в ущерб преподаванию и изучению государственного языка Российской Федерации;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курсовые работы выполняются по учебной дисциплине МДК.01.01Теоретические основы организации обучения в начальных классах (4 семестр); МДК.03.01 Теоретические и методические основы деятельности классного руководителя  (7 семестр) и проводятся за счет часов, отведенных на изучение этих курсов;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lastRenderedPageBreak/>
        <w:t>в процессе освоения образовательной программы среднего профессионального образования обучающимся предоставляются каникулы: на 1 и 2 курсах – по 11 нед., на 3 курсе – 10 нед., на 4 курсе – 2, в том числе не менее двух недель в зимний период. За весь период обучения предусматривается 32 недели каникул;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консультации для обучающихся очной формы обучения предусматриваются из расчета 4 часа на 1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согласно расписанию учебной части;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в период обучения с юношами проводятся военные сборы;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по дисциплине «Физическая культура» (ОГСЭ.05) предусмотрено еженедельно 2 часа обязательных аудиторных занятий и 2 часа самостоятельной учебной нагрузки за счет различных форм внеаудиторных занятий в спортивных кружка и секциях;</w:t>
      </w:r>
    </w:p>
    <w:p w:rsidR="00925EF6" w:rsidRPr="00925EF6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объем часов на дисциплину “Безопасность жизнедеятельности” составляет 68 академических часов, их них на освоение основ военной службы – 48 академических часов. Для подгрупп девушек возможно использовать эту часть учебного времени на освоение основ медицинских знаний;</w:t>
      </w:r>
    </w:p>
    <w:p w:rsidR="00925EF6" w:rsidRPr="00925EF6" w:rsidRDefault="00925EF6" w:rsidP="00925EF6">
      <w:pPr>
        <w:numPr>
          <w:ilvl w:val="0"/>
          <w:numId w:val="30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следующие виды практики: учебная, производственная (по профилю специальности), производственная (преддипломная). 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реализуются концентрированно и рассредоточено в несколько периодов.</w:t>
      </w:r>
    </w:p>
    <w:p w:rsidR="00925EF6" w:rsidRPr="00925EF6" w:rsidRDefault="00925EF6" w:rsidP="00925EF6">
      <w:pPr>
        <w:numPr>
          <w:ilvl w:val="0"/>
          <w:numId w:val="30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Производственные практики проводятся в организациях, направление деятельности которых соответствует профилю подготовки обучающихся. </w:t>
      </w:r>
    </w:p>
    <w:p w:rsidR="00925EF6" w:rsidRPr="00925EF6" w:rsidRDefault="00925EF6" w:rsidP="00925EF6">
      <w:pPr>
        <w:numPr>
          <w:ilvl w:val="0"/>
          <w:numId w:val="30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предусмотрена в объеме 5 нед., производственная (по профилю специальности) – 18 нед., производственная (преддипломная) – 4 нед. Общий объем практик, предусмотренный ФГОС СПО специальности, составляет 23 нед. (828 ч.).</w:t>
      </w:r>
    </w:p>
    <w:p w:rsidR="00925EF6" w:rsidRPr="00925EF6" w:rsidRDefault="00925EF6" w:rsidP="00925EF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Общеобразовательный цикл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Период изучения общеобразовательных предметов – 1курс.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среднего общего образования в пределах соответствующей образовательной программы среднего профессионального образования осуществляется в соответствии со следующими нормативными документами:</w:t>
      </w:r>
    </w:p>
    <w:p w:rsidR="00925EF6" w:rsidRPr="00925EF6" w:rsidRDefault="00925EF6" w:rsidP="00925EF6">
      <w:pPr>
        <w:numPr>
          <w:ilvl w:val="0"/>
          <w:numId w:val="31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Российской Федерации от 29 декабря 2012 г. № 273-ФЗ Об образовании в Российской федерации с изменениями и дополнениями от 26.05.2021г. №144 – ФЗ;</w:t>
      </w:r>
    </w:p>
    <w:p w:rsidR="00925EF6" w:rsidRPr="00925EF6" w:rsidRDefault="00925EF6" w:rsidP="00925EF6">
      <w:pPr>
        <w:numPr>
          <w:ilvl w:val="0"/>
          <w:numId w:val="33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образования, реализуемого в пределах ППССЗ с учетом профиля получаемого профессионального образования (гуманитарный профиль), утвержденного приказом Министерства образования и науки Российской Федерации № 413 от 17 мая 2012 года, с изменениями и дополнениями от 31.12.2015г.,29.06.2017г., 24.09.2020г., 11.12.2020г.;</w:t>
      </w:r>
    </w:p>
    <w:p w:rsidR="00925EF6" w:rsidRPr="00925EF6" w:rsidRDefault="00925EF6" w:rsidP="00925EF6">
      <w:pPr>
        <w:numPr>
          <w:ilvl w:val="0"/>
          <w:numId w:val="33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государственный образовательный стандарт начального общего образования, утвержденного приказом Министерства просвещения РФ от 31.05.2021г. №286;</w:t>
      </w:r>
    </w:p>
    <w:p w:rsidR="00925EF6" w:rsidRPr="00925EF6" w:rsidRDefault="00925EF6" w:rsidP="00925EF6">
      <w:pPr>
        <w:numPr>
          <w:ilvl w:val="0"/>
          <w:numId w:val="33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РФ «Об утверждении порядка проведения государственной итоговой аттестации по образовательным программам среднего профессионального образования» от 08.11.2021г.</w:t>
      </w:r>
    </w:p>
    <w:p w:rsidR="00925EF6" w:rsidRPr="00925EF6" w:rsidRDefault="00925EF6" w:rsidP="00925EF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  <w:r w:rsidRPr="00925EF6"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  <w:t xml:space="preserve">Профиль - гуманитарный. 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В соответствии с требованиями ФГОС СПО нормативный срок освоения ППССЗ при очной форме получения образования для лиц, обучающихся на базе основного общего образования с получением среднего общего образования, увеличивается на 52 нед. Из расчета: теоретическое обучение-39 нед. (1404 ч.), промежуточная аттестация-2 нед., каникулы-11 нед.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В учебном плане представлено не менее 1 дисциплины из каждой предметной области.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Общее количество общеобразовательных дисциплин составляет 12.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Введена обязательная учебная дисциплина «Астрономия», общее количество обязательных дисциплин составляет 8.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Раздел «Дополнительные учебные дисциплины по выбору обучающихся» (116ч.) представлен учебной дисциплины «Родной язык и литература».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Дисциплина «Основы безопасности жизнедеятельности» предусматривает 70 ч. учебных занятий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Дисциплина «Физическая культура» предусматривает еженедельно 3 часа обязательных занятий.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 освоении общеобразовательного цикла обучающиеся выполняют индивидуальные проекты.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Текущий контроль проводят в пределах учебного времени, отведенного на освоение соответствующих общеобразовательных учебных дисциплин, как традиционным, так и инновационным методами, включая компьютерные технологии.</w:t>
      </w: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>Промежуточную аттестацию проводят в форме дифференцированных зачетов и экзаменов: дифференцированные зачеты и комплексные дифференцированные зачеты – за счет времени, отведенного на соответствующую общеобразовательную дисциплину, экзамены – за счет времени, выделенного ФГОС СПО по специальности.</w:t>
      </w:r>
    </w:p>
    <w:p w:rsidR="00925EF6" w:rsidRPr="00925EF6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Промежуточная аттестация по общеобразовательному циклу проводится и соответствии с Положением по итоговому контролю учебных достижений обучающихся при реализации ФГОС СОО в пределах освоения основной профессиональной образовательной программы СПО (ФГАУ ФИРО протокол №1 от 15.02.2012г) и предусматривает итоговые экзамены по учебным дисциплинам: «Русский язык» (письменно), «Математика» ( письменно), «Обществознание» ( устно), дифференцированные зачеты по всем остальным учебным дисциплинам.</w:t>
      </w:r>
    </w:p>
    <w:p w:rsidR="00925EF6" w:rsidRPr="00925EF6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b/>
          <w:sz w:val="24"/>
          <w:szCs w:val="24"/>
        </w:rPr>
        <w:t xml:space="preserve">1.4. Формирование вариативной части </w:t>
      </w:r>
    </w:p>
    <w:p w:rsidR="00925EF6" w:rsidRPr="00925EF6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Федеральным государственным образовательным стандартом по специальности 44.02.02 Преподавание в начальных классах предусмотрено использование 1404 ч. максимальной и 936ч. обязательной нагрузки на вариативную часть. Распределение часов вариативной части дает возможность расширения и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возможностями продолжения образования.</w:t>
      </w:r>
    </w:p>
    <w:p w:rsidR="00925EF6" w:rsidRPr="00925EF6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Весь объем вариативной части с учетом максимальной нагрузки распределен следующим образом:</w:t>
      </w:r>
    </w:p>
    <w:p w:rsidR="00925EF6" w:rsidRPr="00925EF6" w:rsidRDefault="00925EF6" w:rsidP="00925EF6">
      <w:pPr>
        <w:tabs>
          <w:tab w:val="left" w:pos="1185"/>
        </w:tabs>
        <w:spacing w:after="0" w:line="276" w:lineRule="auto"/>
        <w:ind w:left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lastRenderedPageBreak/>
        <w:t>в цикл ОГСЭ (242ч);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ОГСЭ.04 «Иностранный язык» (36 ч),</w:t>
      </w:r>
      <w:r w:rsidRPr="00925EF6">
        <w:rPr>
          <w:rFonts w:ascii="Times New Roman" w:eastAsia="Century Gothic" w:hAnsi="Times New Roman" w:cs="Times New Roman"/>
          <w:sz w:val="24"/>
          <w:szCs w:val="24"/>
        </w:rPr>
        <w:tab/>
      </w:r>
      <w:r w:rsidRPr="00925EF6">
        <w:rPr>
          <w:rFonts w:ascii="Times New Roman" w:eastAsia="Century Gothic" w:hAnsi="Times New Roman" w:cs="Times New Roman"/>
          <w:sz w:val="24"/>
          <w:szCs w:val="24"/>
        </w:rPr>
        <w:tab/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ОГСЭ.05 «Физическая культура» (36 ч);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ОГСЭ.06 «Русский язык и культура речи» (44 ч),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 ОГСЭ.07 «Мировая художественная культура» (84ч), 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ОГСЭ.04 "Чеченская традиционная культура и этика" (42 ч); </w:t>
      </w:r>
    </w:p>
    <w:p w:rsidR="00925EF6" w:rsidRPr="00925EF6" w:rsidRDefault="00925EF6" w:rsidP="00925EF6">
      <w:pPr>
        <w:tabs>
          <w:tab w:val="left" w:pos="1185"/>
        </w:tabs>
        <w:spacing w:after="0" w:line="276" w:lineRule="auto"/>
        <w:ind w:left="72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в общепрофессиональный цикл (68ч):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ОП.01 Педагогика" (28 ч), 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ОП.02 Психология" (40 ч); </w:t>
      </w:r>
    </w:p>
    <w:p w:rsidR="00925EF6" w:rsidRPr="00925EF6" w:rsidRDefault="00925EF6" w:rsidP="00925EF6">
      <w:pPr>
        <w:tabs>
          <w:tab w:val="left" w:pos="1185"/>
        </w:tabs>
        <w:spacing w:after="0" w:line="276" w:lineRule="auto"/>
        <w:ind w:left="72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в профессиональный цикл (626ч):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 МДК.01.10 «Чеченский язык с методикой преподавания» (138 ч); 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МДК.01.11 «Чеченская детская литература с практикумом по выразительному чтению» (66 ч);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МДК.01.12 «Практикум по орфографии и пунктуации» (58 ч);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МДК.01.10 «Каллиграфия» (44 часа); 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МДК.01.09 «Методика преподавания обществознания» (44 ч);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МДК.01.02 «Русский язык с методикой преподавания» (94 ч); 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МДК.01.03 «Детская литература с практикумом по выразительному чтению» (40 ч); 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МДК.01.04 «Теоретические основы начального курса математики с методикой преподавания» (100 ч);</w:t>
      </w:r>
      <w:r w:rsidRPr="00925EF6">
        <w:rPr>
          <w:rFonts w:ascii="Times New Roman" w:eastAsia="Century Gothic" w:hAnsi="Times New Roman" w:cs="Times New Roman"/>
          <w:sz w:val="24"/>
          <w:szCs w:val="24"/>
        </w:rPr>
        <w:tab/>
      </w:r>
      <w:r w:rsidRPr="00925EF6">
        <w:rPr>
          <w:rFonts w:ascii="Times New Roman" w:eastAsia="Century Gothic" w:hAnsi="Times New Roman" w:cs="Times New Roman"/>
          <w:sz w:val="24"/>
          <w:szCs w:val="24"/>
        </w:rPr>
        <w:tab/>
      </w:r>
      <w:r w:rsidRPr="00925EF6">
        <w:rPr>
          <w:rFonts w:ascii="Times New Roman" w:eastAsia="Century Gothic" w:hAnsi="Times New Roman" w:cs="Times New Roman"/>
          <w:sz w:val="24"/>
          <w:szCs w:val="24"/>
        </w:rPr>
        <w:tab/>
        <w:t xml:space="preserve"> </w:t>
      </w:r>
    </w:p>
    <w:p w:rsidR="00925EF6" w:rsidRPr="00925EF6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МДК.04.01 Теоретические и прикладные аспекты методической работы учителя начальных классов (42ч)</w:t>
      </w:r>
      <w:r w:rsidRPr="00925EF6">
        <w:rPr>
          <w:rFonts w:ascii="Times New Roman" w:eastAsia="Century Gothic" w:hAnsi="Times New Roman" w:cs="Times New Roman"/>
          <w:sz w:val="24"/>
          <w:szCs w:val="24"/>
        </w:rPr>
        <w:tab/>
      </w:r>
      <w:r w:rsidRPr="00925EF6">
        <w:rPr>
          <w:rFonts w:ascii="Times New Roman" w:eastAsia="Century Gothic" w:hAnsi="Times New Roman" w:cs="Times New Roman"/>
          <w:sz w:val="24"/>
          <w:szCs w:val="24"/>
        </w:rPr>
        <w:tab/>
      </w:r>
    </w:p>
    <w:p w:rsidR="00925EF6" w:rsidRPr="00925EF6" w:rsidRDefault="00925EF6" w:rsidP="00925EF6">
      <w:pPr>
        <w:tabs>
          <w:tab w:val="left" w:pos="1185"/>
        </w:tabs>
        <w:spacing w:after="0" w:line="276" w:lineRule="auto"/>
        <w:ind w:left="709"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ab/>
      </w:r>
    </w:p>
    <w:p w:rsidR="00925EF6" w:rsidRPr="00925EF6" w:rsidRDefault="00925EF6" w:rsidP="00925EF6">
      <w:pPr>
        <w:tabs>
          <w:tab w:val="left" w:pos="1185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b/>
          <w:sz w:val="24"/>
          <w:szCs w:val="24"/>
        </w:rPr>
        <w:t>1.5. Порядок аттестации обучающихся. Текущий контроль и промежуточная аттестация</w:t>
      </w:r>
    </w:p>
    <w:p w:rsidR="00925EF6" w:rsidRPr="00925EF6" w:rsidRDefault="00925EF6" w:rsidP="00925EF6">
      <w:pPr>
        <w:tabs>
          <w:tab w:val="left" w:pos="1185"/>
        </w:tabs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Оценка качества освоения основной профессиональной образовательной программы включает текущий контроль, промежуточную и государственную итоговую аттестацию.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  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Формами промежуточной аттестации являются: зачеты, дифференцированные зачеты, экзамены, экзамены квалификационные.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Федеральным государственным образовательным стандартом по специальности 44.02.02 Преподавание в начальных классах предусмотрено 7 недель промежуточной аттестации. Экзамены не сконцентрированы в рамках одной недели, сессии отсутствуют.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lastRenderedPageBreak/>
        <w:t>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колледжа, учебным планом специальности, календарно-тематическими планами преподавателей и рабочими программами учебных дисциплин, профессиональных модулей.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Текущий контроль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компьютерные технологии.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Формы текущего контроля - оценка устного/письменного ответа обучающегося, самостоятельной, практической или лабораторной работы, тематического зачета, контрольной работы, тестирования и др.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Периодичность осуществления текущего контроля - в течении учебного семестра/года.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Периодичность промежуточной аттестации определена графиком учебного процесса.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Промежуточная аттестация в форме экзамена проводится в день, освобожденный от других форм учебной нагрузки.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Количество экзаменов в процессе промежуточной аттестации обучающихся не превышает 8 экзаменов в учебном году, а количество зачетов -10. В указанное количество не входят дифференцированные и зачеты по физической культуре. 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 реализации ППСС3 применяется форма организации образовательной деятельности, основания образовательной деятельности, основанная на модульном принципе представления содержания образовательной программы и построения учебных планов. Промежуточная аттестация проводится непосредственно после завершения освоения учебных дисциплин, МДК, прохождения практик в составе профессиональных модулей. В случае, если учебная дисциплина или МДК осваивается в течение нескольких семестров, то промежуточная аттестация не планируется каждый семестр.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Промежуточная аттестация проводится согласно расписанию и приказам директора колледжа о допуске к сдаче экзаменов и составляет: на 1 курсе – 2 нед. во 2 семестре, на 2 курсе по 1 нед. в каждом семестре, на 3 курсе – 1 нед. в 5 семестре и 0,5 нед. в 6 семестре, на 4 курсе – 0,5 нед. в 7 семестре, 1 нед. – в 8 семестре.</w:t>
      </w:r>
    </w:p>
    <w:p w:rsidR="00925EF6" w:rsidRPr="00925EF6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 освоении программ профессиональных модулей предусмотрена форма итоговой аттестации по модулю –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вида профессиональной деятельности. Условием допуска к экзамену квалификационному является успешное освоение обучающимся всех элементов программы модуля: теоретической части (МДК) и практик.</w:t>
      </w:r>
    </w:p>
    <w:p w:rsidR="00925EF6" w:rsidRPr="00925EF6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При освоении программ МДК в последнем семестре изучения формой промежуточной аттестации по МДК является дифференцированный зачёт или экзамен.</w:t>
      </w:r>
    </w:p>
    <w:p w:rsidR="00925EF6" w:rsidRPr="00925EF6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Для аттестации обучающихся на соответствие их персональных достижений поэтапным требованиям соответствующей ППСС3 (текущая и промежуточная аттестация) созданы фонды оценочных средств, позволяющие оценить знания, умения и освоенные компетенции.</w:t>
      </w:r>
    </w:p>
    <w:p w:rsidR="00925EF6" w:rsidRPr="00925EF6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За весь период обучения студенты сдают 4 экзамена квалификационных, 9 экзаменов, 48 дифференцированных зачёта, 2 комплексных дифференцированных зачета, 1 дифференцированный зачёт (ПДП) и 5 зачётов.</w:t>
      </w:r>
    </w:p>
    <w:p w:rsidR="00925EF6" w:rsidRPr="00925EF6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b/>
          <w:sz w:val="24"/>
          <w:szCs w:val="24"/>
        </w:rPr>
        <w:t xml:space="preserve">Государственная итоговая аттестация 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Освоение образовательной программы среднего профессионального образования завершение итоговой аттестацией, которая является обязательной.</w:t>
      </w:r>
    </w:p>
    <w:p w:rsidR="00925EF6" w:rsidRPr="00925EF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>Государственная итоговая аттестация включает подготовку (4 нед.) и защиту (2 нед.) выпускной квалификационный работы (дипломной работы). Обязательное требование – соответствие её тематики содержанию одного или нескольких профессиональных модулей.</w:t>
      </w:r>
    </w:p>
    <w:p w:rsidR="00925EF6" w:rsidRPr="00925EF6" w:rsidRDefault="00925EF6" w:rsidP="00925EF6">
      <w:pPr>
        <w:spacing w:after="0" w:line="276" w:lineRule="auto"/>
        <w:ind w:firstLine="141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925EF6">
        <w:rPr>
          <w:rFonts w:ascii="Times New Roman" w:eastAsia="Century Gothic" w:hAnsi="Times New Roman" w:cs="Times New Roman"/>
          <w:sz w:val="24"/>
          <w:szCs w:val="24"/>
        </w:rPr>
        <w:t xml:space="preserve">Государственный экзамен не предусмотрен.  </w:t>
      </w:r>
    </w:p>
    <w:p w:rsidR="00925EF6" w:rsidRPr="00925EF6" w:rsidRDefault="00925EF6" w:rsidP="00925EF6">
      <w:pPr>
        <w:tabs>
          <w:tab w:val="left" w:pos="1185"/>
        </w:tabs>
        <w:spacing w:line="276" w:lineRule="auto"/>
        <w:ind w:left="709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Pr="00925EF6" w:rsidRDefault="00925EF6" w:rsidP="00925EF6">
      <w:pPr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925EF6">
        <w:rPr>
          <w:noProof/>
          <w:lang w:eastAsia="ru-RU"/>
        </w:rPr>
        <w:lastRenderedPageBreak/>
        <w:drawing>
          <wp:inline distT="0" distB="0" distL="0" distR="0" wp14:anchorId="09F5ED4F" wp14:editId="3A9DA413">
            <wp:extent cx="9180830" cy="5575394"/>
            <wp:effectExtent l="0" t="0" r="1270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830" cy="557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rPr>
          <w:rFonts w:ascii="Times New Roman" w:eastAsia="Century Gothic" w:hAnsi="Times New Roman" w:cs="Times New Roman"/>
          <w:sz w:val="28"/>
          <w:szCs w:val="28"/>
        </w:rPr>
      </w:pPr>
    </w:p>
    <w:p w:rsidR="00925EF6" w:rsidRPr="00925EF6" w:rsidRDefault="00925EF6" w:rsidP="00925EF6">
      <w:pPr>
        <w:rPr>
          <w:rFonts w:ascii="Times New Roman" w:eastAsia="Century Gothic" w:hAnsi="Times New Roman" w:cs="Times New Roman"/>
          <w:sz w:val="28"/>
          <w:szCs w:val="28"/>
        </w:rPr>
      </w:pPr>
    </w:p>
    <w:p w:rsidR="00925EF6" w:rsidRPr="00925EF6" w:rsidRDefault="00925EF6" w:rsidP="00925EF6">
      <w:pPr>
        <w:rPr>
          <w:rFonts w:ascii="Times New Roman" w:eastAsia="Century Gothic" w:hAnsi="Times New Roman" w:cs="Times New Roman"/>
          <w:sz w:val="28"/>
          <w:szCs w:val="28"/>
        </w:rPr>
      </w:pPr>
    </w:p>
    <w:p w:rsidR="00925EF6" w:rsidRPr="00925EF6" w:rsidRDefault="00925EF6" w:rsidP="00925EF6">
      <w:pPr>
        <w:numPr>
          <w:ilvl w:val="0"/>
          <w:numId w:val="3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5E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Сводные данные по бюджету времени (в неделях) для очной формы обучения </w:t>
      </w:r>
    </w:p>
    <w:p w:rsidR="00925EF6" w:rsidRPr="00925EF6" w:rsidRDefault="00925EF6" w:rsidP="00925EF6">
      <w:pPr>
        <w:ind w:left="927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92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276"/>
        <w:gridCol w:w="1985"/>
        <w:gridCol w:w="1701"/>
        <w:gridCol w:w="1984"/>
        <w:gridCol w:w="1985"/>
        <w:gridCol w:w="1417"/>
        <w:gridCol w:w="1559"/>
      </w:tblGrid>
      <w:tr w:rsidR="00925EF6" w:rsidRPr="00925EF6" w:rsidTr="00C43FCF">
        <w:trPr>
          <w:trHeight w:val="227"/>
        </w:trPr>
        <w:tc>
          <w:tcPr>
            <w:tcW w:w="993" w:type="dxa"/>
            <w:vMerge w:val="restart"/>
            <w:vAlign w:val="center"/>
          </w:tcPr>
          <w:p w:rsidR="00925EF6" w:rsidRPr="00925EF6" w:rsidRDefault="00925EF6" w:rsidP="00925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984" w:type="dxa"/>
            <w:vMerge w:val="restart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276" w:type="dxa"/>
            <w:vMerge w:val="restart"/>
            <w:vAlign w:val="center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3686" w:type="dxa"/>
            <w:gridSpan w:val="2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EF6" w:rsidRPr="00925EF6" w:rsidTr="00C43FCF">
        <w:trPr>
          <w:trHeight w:val="428"/>
        </w:trPr>
        <w:tc>
          <w:tcPr>
            <w:tcW w:w="993" w:type="dxa"/>
            <w:vMerge/>
          </w:tcPr>
          <w:p w:rsidR="00925EF6" w:rsidRPr="00925EF6" w:rsidRDefault="00925EF6" w:rsidP="00925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1701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преддипломная</w:t>
            </w:r>
          </w:p>
        </w:tc>
        <w:tc>
          <w:tcPr>
            <w:tcW w:w="1984" w:type="dxa"/>
            <w:tcBorders>
              <w:top w:val="nil"/>
            </w:tcBorders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5" w:type="dxa"/>
            <w:tcBorders>
              <w:top w:val="nil"/>
            </w:tcBorders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417" w:type="dxa"/>
            <w:tcBorders>
              <w:top w:val="nil"/>
            </w:tcBorders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559" w:type="dxa"/>
            <w:tcBorders>
              <w:top w:val="nil"/>
            </w:tcBorders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Всего (по курсам)</w:t>
            </w:r>
          </w:p>
        </w:tc>
      </w:tr>
      <w:tr w:rsidR="00925EF6" w:rsidRPr="00925EF6" w:rsidTr="00C43FCF">
        <w:tc>
          <w:tcPr>
            <w:tcW w:w="993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5EF6" w:rsidRPr="00925EF6" w:rsidTr="00C43FCF">
        <w:tc>
          <w:tcPr>
            <w:tcW w:w="993" w:type="dxa"/>
          </w:tcPr>
          <w:p w:rsidR="00925EF6" w:rsidRPr="00925EF6" w:rsidRDefault="00925EF6" w:rsidP="00925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17+22=39</w:t>
            </w:r>
          </w:p>
        </w:tc>
        <w:tc>
          <w:tcPr>
            <w:tcW w:w="1276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0+2=2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2+9=11</w:t>
            </w:r>
          </w:p>
        </w:tc>
        <w:tc>
          <w:tcPr>
            <w:tcW w:w="1559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25EF6" w:rsidRPr="00925EF6" w:rsidTr="00C43FCF">
        <w:tc>
          <w:tcPr>
            <w:tcW w:w="993" w:type="dxa"/>
          </w:tcPr>
          <w:p w:rsidR="00925EF6" w:rsidRPr="00925EF6" w:rsidRDefault="00925EF6" w:rsidP="00925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14+21=35</w:t>
            </w:r>
          </w:p>
        </w:tc>
        <w:tc>
          <w:tcPr>
            <w:tcW w:w="1276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2+0=2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0+1=1</w:t>
            </w:r>
          </w:p>
        </w:tc>
        <w:tc>
          <w:tcPr>
            <w:tcW w:w="1701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1+2=3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2+9=11</w:t>
            </w:r>
          </w:p>
        </w:tc>
        <w:tc>
          <w:tcPr>
            <w:tcW w:w="1559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25EF6" w:rsidRPr="00925EF6" w:rsidTr="00C43FCF">
        <w:tc>
          <w:tcPr>
            <w:tcW w:w="993" w:type="dxa"/>
          </w:tcPr>
          <w:p w:rsidR="00925EF6" w:rsidRPr="00925EF6" w:rsidRDefault="00925EF6" w:rsidP="00925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12+13=25</w:t>
            </w:r>
          </w:p>
        </w:tc>
        <w:tc>
          <w:tcPr>
            <w:tcW w:w="1276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2+1=3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2+11=13</w:t>
            </w:r>
          </w:p>
        </w:tc>
        <w:tc>
          <w:tcPr>
            <w:tcW w:w="1701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1+0=1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2+8=10</w:t>
            </w:r>
          </w:p>
        </w:tc>
        <w:tc>
          <w:tcPr>
            <w:tcW w:w="1559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25EF6" w:rsidRPr="00925EF6" w:rsidTr="00C43FCF">
        <w:tc>
          <w:tcPr>
            <w:tcW w:w="993" w:type="dxa"/>
          </w:tcPr>
          <w:p w:rsidR="00925EF6" w:rsidRPr="00925EF6" w:rsidRDefault="00925EF6" w:rsidP="00925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12,5+13,5=26</w:t>
            </w:r>
          </w:p>
        </w:tc>
        <w:tc>
          <w:tcPr>
            <w:tcW w:w="1276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4+0=4</w:t>
            </w:r>
          </w:p>
        </w:tc>
        <w:tc>
          <w:tcPr>
            <w:tcW w:w="1701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0,5+0,5=1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25EF6" w:rsidRPr="00925EF6" w:rsidTr="00C43FCF">
        <w:tc>
          <w:tcPr>
            <w:tcW w:w="993" w:type="dxa"/>
          </w:tcPr>
          <w:p w:rsidR="00925EF6" w:rsidRPr="00925EF6" w:rsidRDefault="00925EF6" w:rsidP="00925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925EF6" w:rsidRPr="00925EF6" w:rsidRDefault="00925EF6" w:rsidP="00925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F6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</w:tr>
    </w:tbl>
    <w:p w:rsidR="00925EF6" w:rsidRPr="00925EF6" w:rsidRDefault="00925EF6" w:rsidP="00925EF6">
      <w:pPr>
        <w:rPr>
          <w:sz w:val="24"/>
          <w:szCs w:val="24"/>
          <w:lang w:val="en-US"/>
        </w:rPr>
      </w:pPr>
    </w:p>
    <w:p w:rsidR="00925EF6" w:rsidRPr="00925EF6" w:rsidRDefault="00925EF6" w:rsidP="00925EF6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Учебный план</w:t>
      </w:r>
    </w:p>
    <w:tbl>
      <w:tblPr>
        <w:tblW w:w="1545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691"/>
        <w:gridCol w:w="1134"/>
        <w:gridCol w:w="711"/>
        <w:gridCol w:w="709"/>
        <w:gridCol w:w="7"/>
        <w:gridCol w:w="701"/>
        <w:gridCol w:w="7"/>
        <w:gridCol w:w="702"/>
        <w:gridCol w:w="709"/>
        <w:gridCol w:w="709"/>
        <w:gridCol w:w="708"/>
        <w:gridCol w:w="709"/>
        <w:gridCol w:w="709"/>
        <w:gridCol w:w="709"/>
        <w:gridCol w:w="850"/>
        <w:gridCol w:w="851"/>
        <w:gridCol w:w="850"/>
        <w:gridCol w:w="850"/>
      </w:tblGrid>
      <w:tr w:rsidR="00925EF6" w:rsidRPr="00925EF6" w:rsidTr="00C43FCF">
        <w:trPr>
          <w:trHeight w:val="98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         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Формы промежуточной  аттестации</w:t>
            </w:r>
          </w:p>
        </w:tc>
        <w:tc>
          <w:tcPr>
            <w:tcW w:w="42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Учебная нагрузка обучающихся (час.)</w:t>
            </w:r>
          </w:p>
        </w:tc>
        <w:tc>
          <w:tcPr>
            <w:tcW w:w="623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Распределение обязательной учебной нагрузки (включая обязательную аудиторную нагрузку и все виды практики в составе профессиональных модулей) по курсам и семестрам (час. в семестр)</w:t>
            </w:r>
          </w:p>
        </w:tc>
      </w:tr>
      <w:tr w:rsidR="00925EF6" w:rsidRPr="00925EF6" w:rsidTr="00C43FCF">
        <w:trPr>
          <w:trHeight w:val="40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максимальная с учётом практики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самостоятельная работа 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Обязательная аудиторная нагрузка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 курс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 курс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III курс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IV курс</w:t>
            </w:r>
          </w:p>
        </w:tc>
      </w:tr>
      <w:tr w:rsidR="00925EF6" w:rsidRPr="00925EF6" w:rsidTr="00C43FCF">
        <w:trPr>
          <w:trHeight w:val="4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т. ч. </w:t>
            </w: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55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Лекций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лаб. и практ.                                      занятий, практик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курсовых работ (проектов)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1сем.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 сем.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3 сем.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4 сем.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сем.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сем.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сем.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сем.               </w:t>
            </w:r>
          </w:p>
        </w:tc>
      </w:tr>
      <w:tr w:rsidR="00925EF6" w:rsidRPr="00925EF6" w:rsidTr="00C43FCF">
        <w:trPr>
          <w:trHeight w:val="261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17 нед. 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т.ч. теор.обучение -17 нед.)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22 нед.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т.ч. теор.обучение -22 нед.)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16 нед.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т.ч. теор.обучение -14 нед.УП:;2 нед.)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22 нед.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(в т.ч. теор.обучение - 21 нед.;  УП; 1 нед.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16 нед.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т.ч. теор.обучение - 12 нед.УП- 2 нед, ПП-2 нед.)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25 нед.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т.ч. теор.обучение - 13  УП; 1 нед. ПП-11 нед.)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15,5 нед.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т.ч. теор.обучение - 12,5 ПП-4 нед.)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13,5 нед.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т.ч. теор.обучение - 9,5 нед.; 1 нед.УП; 3 нед.ПП)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Общеобразовательный цикл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9ДЗ/3Э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Общеобразовательные предметы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6ДЗ/1Э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46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безопасности  жизнедеятельности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Естествознание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Предметы по выбору из обязательных предметных областей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3ДЗ/2Э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ООП.11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Дополнительный  предмет по выбору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ООП.12.01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язык и родная  литература (чеченский)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ОГСЭ.00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Общий гуманитарный и социально-экономический цикл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5з/8ДЗ/1Э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ОГСЭ.01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философии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ОГСЭ.02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Психология общения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ОГСЭ.03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ОГСЭ.04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-/ДЗ/-/-/-/ДЗ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ОГСЭ.05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з/з/з/з/з/ДЗ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ОГСЭ.06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 и культура речи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ОГСЭ.07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Мировая художественная культура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ОГСЭ.08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Чеченская традиционная культура и этика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ЕН.00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Математический и общий естественнонаучный цикл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0з/0ДЗ/2Э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-/-/Э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Информатика и информационно-комуникационные технологии в профессиональной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Профессиональный цикл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0з/31ДЗ/2Кдз/3Э/4Экв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434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Общепрофессиональные дисциплины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0з/3ДЗ/2Э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Психология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Правовое обеспечение в профессиональной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925EF6" w:rsidRPr="00925EF6" w:rsidTr="00C43FCF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ПМ.00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Профессиональные модули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0з/28ДЗ/2Кдз/4Экв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384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ПМ.01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Преподавание по программам начального общего образования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23ДЗ\1Э\1Экв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384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МДК.01.01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Русский язык с методикой преподавания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\ДЗ\\ДЗ\\ДЗ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 литература с практикумом по выразительному чтению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\ДЗ\\ДЗ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Теоретические основы начального курса математики и методикой преподавания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\ДЗ\\ДЗ\\ДЗ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Естествознание с методикой преподавания </w:t>
            </w:r>
          </w:p>
        </w:tc>
        <w:tc>
          <w:tcPr>
            <w:tcW w:w="113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3" w:history="1">
              <w:r w:rsidRPr="00925EF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\ДЗ</w:t>
              </w:r>
            </w:hyperlink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Теория и методика физического воспитания с практикумом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Теория и методика музыкального воспитания с практикумом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Методика преподавания  обществознания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Чеченская детская литература с практикумом по выразительному чтению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Чеченский язык с методикой преподавания</w:t>
            </w:r>
          </w:p>
        </w:tc>
        <w:tc>
          <w:tcPr>
            <w:tcW w:w="113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4" w:history="1">
              <w:r w:rsidRPr="00925EF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\\\\\\ДЗ\\ДЗ</w:t>
              </w:r>
            </w:hyperlink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Практикум орфографии и пунктуации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34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МДК.01.13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Каллиграфия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УП.1.01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Учебная практика (введение в специальность)</w:t>
            </w:r>
          </w:p>
        </w:tc>
        <w:tc>
          <w:tcPr>
            <w:tcW w:w="113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F3F3F"/>
                <w:sz w:val="18"/>
                <w:szCs w:val="18"/>
                <w:lang w:eastAsia="ru-RU"/>
              </w:rPr>
            </w:pPr>
            <w:hyperlink r:id="rId45" w:history="1">
              <w:r w:rsidRPr="00925EF6">
                <w:rPr>
                  <w:rFonts w:ascii="Times New Roman" w:eastAsia="Times New Roman" w:hAnsi="Times New Roman" w:cs="Times New Roman"/>
                  <w:color w:val="3F3F3F"/>
                  <w:sz w:val="18"/>
                  <w:szCs w:val="18"/>
                  <w:lang w:eastAsia="ru-RU"/>
                </w:rPr>
                <w:t>\\дз</w:t>
              </w:r>
            </w:hyperlink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УП.1.02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Учебная практика (показательные уроки)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40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ПП.1.01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Производственная практика (полевая)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ПП.1.02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Производственная практика (пробные уроки)</w:t>
            </w:r>
          </w:p>
        </w:tc>
        <w:tc>
          <w:tcPr>
            <w:tcW w:w="113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F3F3F"/>
                <w:sz w:val="18"/>
                <w:szCs w:val="18"/>
                <w:lang w:eastAsia="ru-RU"/>
              </w:rPr>
            </w:pPr>
            <w:hyperlink r:id="rId46" w:history="1">
              <w:r w:rsidRPr="00925EF6">
                <w:rPr>
                  <w:rFonts w:ascii="Times New Roman" w:eastAsia="Times New Roman" w:hAnsi="Times New Roman" w:cs="Times New Roman"/>
                  <w:color w:val="3F3F3F"/>
                  <w:sz w:val="18"/>
                  <w:szCs w:val="18"/>
                  <w:lang w:eastAsia="ru-RU"/>
                </w:rPr>
                <w:t>\\дз</w:t>
              </w:r>
            </w:hyperlink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7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ПП.1.03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Производственная практика (первый день ребенка в школе)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82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ПМ.02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Организация внеурочной деятельности и общения с младшими школьниками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3ДЗ/0Кдз/1Экв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организации внеурочной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-/-/-/-\-\ДЗ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Учебная практика (организация внеурочной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Производственная практика (внеурочная работа учителя начальных классов)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ПМ.03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Классное руководство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2ДЗ/1Кдз/1Экв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Учебная практика (подготовка к ЛОЛ)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ПП.03.01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Производственная практика (помощник классного руководителя)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ПП03.02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Производственная практика (летний оздоровительный лагерь)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52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ПМ.04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Методическое обеспечение образовательногопроцесса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0ДЗ/1Кдз/1Экв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25EF6" w:rsidRPr="00925EF6" w:rsidTr="00C43FCF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Теоретические и прикладные аспекты методической работы учителя начальных классов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КДЗ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Производственная практика (методическая работа учителя начальных классов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55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с практикой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5з/33ДЗ/4дз/11Э/4Экв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486</w:t>
            </w:r>
          </w:p>
        </w:tc>
      </w:tr>
      <w:tr w:rsidR="00925EF6" w:rsidRPr="00925EF6" w:rsidTr="00C43FCF">
        <w:trPr>
          <w:trHeight w:val="255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без практики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486</w:t>
            </w:r>
          </w:p>
        </w:tc>
      </w:tr>
      <w:tr w:rsidR="00925EF6" w:rsidRPr="00925EF6" w:rsidTr="00C43FCF">
        <w:trPr>
          <w:trHeight w:val="270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ГИА.00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(итоговая) аттестация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нед.</w:t>
            </w:r>
          </w:p>
        </w:tc>
      </w:tr>
      <w:tr w:rsidR="00925EF6" w:rsidRPr="00925EF6" w:rsidTr="00C43FCF">
        <w:trPr>
          <w:trHeight w:val="52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ПДП.00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Производственная (преддипломная) практика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нед.</w:t>
            </w:r>
          </w:p>
        </w:tc>
      </w:tr>
      <w:tr w:rsidR="00925EF6" w:rsidRPr="00925EF6" w:rsidTr="00C43FCF">
        <w:trPr>
          <w:trHeight w:val="312"/>
        </w:trPr>
        <w:tc>
          <w:tcPr>
            <w:tcW w:w="638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Консультации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 часа в год на 1 обучающегося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5EF6" w:rsidRPr="00925EF6" w:rsidTr="00C43FCF">
        <w:trPr>
          <w:trHeight w:val="289"/>
        </w:trPr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Государственная (итоговая) аттестация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510"/>
        </w:trPr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1. Программа базовой подготовки                                                                                                         </w:t>
            </w: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1.1. Выпускная квалификационная работа в форме: дипломной работы     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540"/>
        </w:trPr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Выполнение дипломной работы  с 18.05.  по 13.06. (всего 4 нед.)                                                                                                   Защита дипломной работы  с 15.06. по 27.06. (всего 2 нед.)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 сем.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 сем.            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3 сем.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4 сем.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сем.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сем.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сем.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сем.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 в семестре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часов по дисциплинам и МДК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учебной практики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180/5нед.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производственной практики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648/18нед.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преддипломная практика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54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экзаменов (в т.ч.   экзаменов  квалификационных)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11Э+4Экв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1Экв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1Экв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1Экв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2+1Экв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61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дифференцированных зачетов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46+2Кдз+1(ПДП)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7+2Кдз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7+ 1(ПДП)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зачетов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 - зачёт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Кэ - комплексный экзамен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ДЗ - дифференцированный зачёт</w:t>
            </w:r>
          </w:p>
        </w:tc>
        <w:tc>
          <w:tcPr>
            <w:tcW w:w="3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Кдз - комплексный дифференцированный зачёт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5EF6" w:rsidRPr="00925EF6" w:rsidTr="00C43FCF">
        <w:trPr>
          <w:trHeight w:val="255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2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E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Экв - экзамен квалификационный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EF6" w:rsidRPr="00925EF6" w:rsidRDefault="00925EF6" w:rsidP="0092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925EF6" w:rsidRDefault="00925EF6" w:rsidP="00925EF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Комплексные формы ПА</w:t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left="927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5EF6">
        <w:rPr>
          <w:noProof/>
          <w:lang w:eastAsia="ru-RU"/>
        </w:rPr>
        <w:lastRenderedPageBreak/>
        <w:drawing>
          <wp:inline distT="0" distB="0" distL="0" distR="0" wp14:anchorId="4CAC4578" wp14:editId="07F1DAE6">
            <wp:extent cx="5759785" cy="276469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10" cy="277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25EF6" w:rsidRPr="00925EF6" w:rsidRDefault="00925EF6" w:rsidP="00925EF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-17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Практика</w:t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noProof/>
          <w:lang w:eastAsia="ru-RU"/>
        </w:rPr>
        <w:drawing>
          <wp:inline distT="0" distB="0" distL="0" distR="0" wp14:anchorId="646755E9" wp14:editId="6B57B9DD">
            <wp:extent cx="9180830" cy="2700210"/>
            <wp:effectExtent l="0" t="0" r="127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830" cy="270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Pr="00925EF6" w:rsidRDefault="00925EF6" w:rsidP="00925EF6">
      <w:pPr>
        <w:shd w:val="clear" w:color="auto" w:fill="FFFFFF"/>
        <w:spacing w:before="100" w:beforeAutospacing="1" w:after="100" w:afterAutospacing="1" w:line="276" w:lineRule="auto"/>
        <w:ind w:left="927"/>
        <w:contextualSpacing/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</w:p>
    <w:p w:rsidR="00925EF6" w:rsidRPr="00925EF6" w:rsidRDefault="00925EF6" w:rsidP="00925EF6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Перечень кабинетов, лабораторий, мастерских и других помещений</w:t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Перечень кабинетов, лабораторий, мастерских и других помещений</w:t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Кабинеты: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гуманитарных и социально-экономических дисциплин;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педагогики и психологии;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физиологии, анатомии и гигиены;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иностранного языка;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русского языка с методикой преподавания;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математики с методикой преподавания;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естествознания с методикой преподавания;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музыки и методики музыкального воспитания;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методики обучения продуктивным видам деятельности;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детской литературы;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теории и методики физического воспитания;</w:t>
      </w:r>
    </w:p>
    <w:p w:rsidR="00925EF6" w:rsidRPr="00925EF6" w:rsidRDefault="00925EF6" w:rsidP="00925EF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безопасности жизнедеятельности.</w:t>
      </w:r>
    </w:p>
    <w:p w:rsidR="00925EF6" w:rsidRP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Лаборатории:</w:t>
      </w:r>
    </w:p>
    <w:p w:rsidR="00925EF6" w:rsidRPr="00925EF6" w:rsidRDefault="00925EF6" w:rsidP="00925EF6">
      <w:pPr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информатики и информационно-коммуникационных технологий.</w:t>
      </w:r>
    </w:p>
    <w:p w:rsidR="00925EF6" w:rsidRPr="00925EF6" w:rsidRDefault="00925EF6" w:rsidP="00925EF6">
      <w:pPr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Спортивный комплекс:</w:t>
      </w:r>
    </w:p>
    <w:p w:rsidR="00925EF6" w:rsidRPr="00925EF6" w:rsidRDefault="00925EF6" w:rsidP="00925EF6">
      <w:pPr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спортивный зал;</w:t>
      </w:r>
    </w:p>
    <w:p w:rsidR="00925EF6" w:rsidRPr="00925EF6" w:rsidRDefault="00925EF6" w:rsidP="00925EF6">
      <w:pPr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 ритмики и хореографии;</w:t>
      </w:r>
    </w:p>
    <w:p w:rsidR="00925EF6" w:rsidRPr="00925EF6" w:rsidRDefault="00925EF6" w:rsidP="00925EF6">
      <w:pPr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открытый стадион широкого профиля с элементами полосы препятствий;</w:t>
      </w:r>
    </w:p>
    <w:p w:rsidR="00925EF6" w:rsidRPr="00925EF6" w:rsidRDefault="00925EF6" w:rsidP="00925EF6">
      <w:pPr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стрелковый тир (в любой модификации, включая электронный) или место для стрельбы.</w:t>
      </w:r>
    </w:p>
    <w:p w:rsidR="00925EF6" w:rsidRDefault="00925EF6" w:rsidP="00A92C8B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A92C8B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A92C8B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A92C8B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A92C8B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2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88"/>
      </w:tblGrid>
      <w:tr w:rsidR="00925EF6" w:rsidRPr="006945B9" w:rsidTr="00C43FCF">
        <w:tc>
          <w:tcPr>
            <w:tcW w:w="2268" w:type="dxa"/>
          </w:tcPr>
          <w:p w:rsidR="00925EF6" w:rsidRPr="006945B9" w:rsidRDefault="00925EF6" w:rsidP="00C43FCF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4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</w:p>
        </w:tc>
        <w:tc>
          <w:tcPr>
            <w:tcW w:w="4188" w:type="dxa"/>
          </w:tcPr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Утверждаю                    </w:t>
            </w:r>
          </w:p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Директор ЧУПО «Экономико-правовой колледж»                                                        ____________  Р.А. Барзукаева </w:t>
            </w:r>
          </w:p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 2022</w:t>
            </w: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                                                                                   </w:t>
            </w:r>
          </w:p>
          <w:p w:rsidR="00925EF6" w:rsidRPr="006945B9" w:rsidRDefault="00925EF6" w:rsidP="00C43FC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EF6" w:rsidRPr="006945B9" w:rsidRDefault="00925EF6" w:rsidP="00925EF6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25EF6" w:rsidRPr="006945B9" w:rsidRDefault="00925EF6" w:rsidP="00925EF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45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</w:t>
      </w: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5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9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5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профессионального образования</w:t>
      </w: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5B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 учреждения профессионального образования</w:t>
      </w: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«Экономико-правовой колледж»</w:t>
      </w: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44.02.02 «Преподавание в начальных классах»</w:t>
      </w: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EF6" w:rsidRPr="006945B9" w:rsidRDefault="00925EF6" w:rsidP="00925EF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"/>
        <w:tblW w:w="0" w:type="auto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6164"/>
      </w:tblGrid>
      <w:tr w:rsidR="00925EF6" w:rsidRPr="006945B9" w:rsidTr="00C43FCF">
        <w:tc>
          <w:tcPr>
            <w:tcW w:w="4819" w:type="dxa"/>
          </w:tcPr>
          <w:p w:rsidR="00925EF6" w:rsidRPr="006945B9" w:rsidRDefault="00925EF6" w:rsidP="00C43FC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6164" w:type="dxa"/>
          </w:tcPr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25EF6" w:rsidRPr="006945B9" w:rsidTr="00C43FCF">
        <w:tc>
          <w:tcPr>
            <w:tcW w:w="4819" w:type="dxa"/>
          </w:tcPr>
          <w:p w:rsidR="00925EF6" w:rsidRPr="006945B9" w:rsidRDefault="00925EF6" w:rsidP="00C43FC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6164" w:type="dxa"/>
          </w:tcPr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925EF6" w:rsidRPr="006945B9" w:rsidTr="00C43FCF">
        <w:tc>
          <w:tcPr>
            <w:tcW w:w="4819" w:type="dxa"/>
          </w:tcPr>
          <w:p w:rsidR="00925EF6" w:rsidRPr="006945B9" w:rsidRDefault="00925EF6" w:rsidP="00C43FC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6164" w:type="dxa"/>
          </w:tcPr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10 месяцев на базе средне</w:t>
            </w: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общего образования </w:t>
            </w:r>
          </w:p>
        </w:tc>
      </w:tr>
      <w:tr w:rsidR="00925EF6" w:rsidRPr="006945B9" w:rsidTr="00C43FCF">
        <w:tc>
          <w:tcPr>
            <w:tcW w:w="4819" w:type="dxa"/>
          </w:tcPr>
          <w:p w:rsidR="00925EF6" w:rsidRPr="006945B9" w:rsidRDefault="00925EF6" w:rsidP="00C43FC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получаемого профессионального</w:t>
            </w:r>
          </w:p>
          <w:p w:rsidR="00925EF6" w:rsidRPr="006945B9" w:rsidRDefault="00925EF6" w:rsidP="00C43FC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6164" w:type="dxa"/>
          </w:tcPr>
          <w:p w:rsidR="00925EF6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гуманитарный </w:t>
            </w:r>
          </w:p>
          <w:p w:rsidR="00925EF6" w:rsidRPr="006945B9" w:rsidRDefault="00925EF6" w:rsidP="00C43F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5EF6" w:rsidRDefault="00925EF6" w:rsidP="00925EF6">
      <w:pPr>
        <w:tabs>
          <w:tab w:val="right" w:pos="14458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Default="00925EF6" w:rsidP="00925EF6">
      <w:pPr>
        <w:tabs>
          <w:tab w:val="right" w:pos="14458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Default="00925EF6" w:rsidP="00925EF6">
      <w:pPr>
        <w:tabs>
          <w:tab w:val="right" w:pos="14458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925EF6" w:rsidRPr="00832BFF" w:rsidRDefault="00925EF6" w:rsidP="00925EF6">
      <w:pPr>
        <w:tabs>
          <w:tab w:val="right" w:pos="14458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b/>
          <w:sz w:val="24"/>
          <w:szCs w:val="24"/>
        </w:rPr>
        <w:lastRenderedPageBreak/>
        <w:t>1. Пояснительная записка</w:t>
      </w:r>
      <w:bookmarkStart w:id="2" w:name="_GoBack"/>
      <w:bookmarkEnd w:id="2"/>
      <w:r>
        <w:rPr>
          <w:rFonts w:ascii="Times New Roman" w:eastAsia="Century Gothic" w:hAnsi="Times New Roman" w:cs="Times New Roman"/>
          <w:b/>
          <w:sz w:val="24"/>
          <w:szCs w:val="24"/>
        </w:rPr>
        <w:tab/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b/>
          <w:sz w:val="24"/>
          <w:szCs w:val="24"/>
        </w:rPr>
        <w:t>1.1. Нормативная база реализации ППССЗ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Настоящий учебный план программы подготовки специалистов среднего звена разработан на основе: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Федеральный закон № 273-ФЗ «Об образовании в Российской Федерации» от 29 декабря 2012 года, с изменениями и дополнениями от 26.05.2021г. №144 – ФЗ;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классах, утвержденный приказом Министерства образования и науки Российской Федерации от 27 октября 2014 г. № 1353, зарегистрирован в Минюст России от 24 ноября 2014 г. № 1353;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утвержденного приказом Министерства просвещения РФ от 31.05.2021г. №286;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Приказ Министерства образования и науки Российской Федерации от 22 января 2014 г. № 31 «О внесении изменения в порядок организации и осуществления образовательной деятельности по образовательным программ среднего профессионального образования, утвержденный приказом Министерства образования и науки Российской Федерации от 14 июня 2013 г. № 464»;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Письмо Министерства образования и науки РФ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05.08 2020г. № 885/390 «О практической подготовке обучающихся»;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Письмо Минпросвещения России от 20.12.2018 г. № 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родного»); </w:t>
      </w:r>
    </w:p>
    <w:p w:rsidR="00925EF6" w:rsidRPr="00832BFF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Приказ Министерства просвещения РФ «Об утверждении порядка проведения государственной итоговой аттестации по образовательным программам среднего профессионального образования» от 08.11.2021г.;</w:t>
      </w:r>
    </w:p>
    <w:p w:rsidR="00925EF6" w:rsidRDefault="00925EF6" w:rsidP="00925EF6">
      <w:pPr>
        <w:numPr>
          <w:ilvl w:val="0"/>
          <w:numId w:val="29"/>
        </w:numPr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Устава Частного учреждения профессионального образования «Экономико-правовой колледж».</w:t>
      </w:r>
    </w:p>
    <w:p w:rsidR="00925EF6" w:rsidRDefault="00925EF6" w:rsidP="00925EF6">
      <w:pPr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Default="00925EF6" w:rsidP="00925EF6">
      <w:pPr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6A15A0" w:rsidRDefault="00925EF6" w:rsidP="00925EF6">
      <w:pPr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792ED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792EDF">
        <w:rPr>
          <w:rFonts w:ascii="Times New Roman" w:eastAsia="Century Gothic" w:hAnsi="Times New Roman" w:cs="Times New Roman"/>
          <w:sz w:val="24"/>
          <w:szCs w:val="24"/>
        </w:rPr>
        <w:lastRenderedPageBreak/>
        <w:t>Учебный план регламентирует порядок реализации ППССЗ с освоением общих компетенций, включающими в себя способность: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925EF6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ОК 11. Строить профессиональную деятельность с соблюдением правовых норм, ее регулирующих.</w:t>
      </w:r>
      <w:r w:rsidRPr="00792EDF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Учебной план регламентирует порядок реализации ППСС3 с освоением профессиональных компетенций, соответствующим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видам деятельности: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i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/>
          <w:sz w:val="24"/>
          <w:szCs w:val="24"/>
        </w:rPr>
        <w:t>Преподавание по образовательным программам начального общего образования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1.1. Определять цели и задачи, планировать уроки.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1.2. Проводить уроки.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1.3. Осуществлять педагогический контроль, оценивать процесс и результаты обучения.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1.4. Анализировать уроки.</w:t>
      </w:r>
    </w:p>
    <w:p w:rsidR="00925EF6" w:rsidRPr="006A15A0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i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/>
          <w:sz w:val="24"/>
          <w:szCs w:val="24"/>
        </w:rPr>
        <w:t>Организация внеурочной деятельности и общения учащихся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2.2. Проводить внеурочные занятия.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2.3. Осуществлять педагогический контроль, оценивать процесс и результаты деятельности обучающихся.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2.4. Анализировать процесс и результаты внеурочной деятельности и отдельных занятий.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ПК 2.5. Вести документацию, обеспечивающую организацию внеурочной деятельности и общения обучающихся.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/>
          <w:iCs/>
          <w:sz w:val="24"/>
          <w:szCs w:val="24"/>
        </w:rPr>
        <w:t xml:space="preserve"> Классное руководство 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 xml:space="preserve"> ПК 3.1. Проводить педагогическое наблюдение и диагностику, интерпретировать полученные результаты.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3.2. Определять цели и задачи, планировать внеклассную работу.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3.3. Проводить внеклассные мероприятия.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lastRenderedPageBreak/>
        <w:t>ПК 3.4. Анализировать процесс и результаты проведения внеклассных мероприятий.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3.5. Определять цели и задачи, планировать работу с родителями.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3.7. Анализировать результаты работы с родителями.</w:t>
      </w:r>
    </w:p>
    <w:p w:rsidR="00925EF6" w:rsidRPr="00832BFF" w:rsidRDefault="00925EF6" w:rsidP="00925EF6">
      <w:pPr>
        <w:tabs>
          <w:tab w:val="left" w:pos="660"/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3.8. Координировать деятельность работников образовательной организации, работающих с классом.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 xml:space="preserve"> </w:t>
      </w:r>
      <w:r w:rsidRPr="00832BFF">
        <w:rPr>
          <w:rFonts w:ascii="Times New Roman" w:eastAsia="Century Gothic" w:hAnsi="Times New Roman" w:cs="Times New Roman"/>
          <w:i/>
          <w:iCs/>
          <w:sz w:val="24"/>
          <w:szCs w:val="24"/>
        </w:rPr>
        <w:t>Методическое обеспечение образовательного процесса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4.2. Создавать в кабинете предметно-развивающую среду.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4.4. Оформлять педагогические разработки в виде отчетов, рефератов, выступлений.</w:t>
      </w:r>
    </w:p>
    <w:p w:rsidR="00925EF6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iCs/>
          <w:sz w:val="24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iCs/>
          <w:sz w:val="24"/>
          <w:szCs w:val="24"/>
        </w:rPr>
      </w:pPr>
    </w:p>
    <w:p w:rsidR="00925EF6" w:rsidRPr="00832BFF" w:rsidRDefault="00925EF6" w:rsidP="00925EF6">
      <w:pPr>
        <w:tabs>
          <w:tab w:val="left" w:pos="975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b/>
          <w:sz w:val="24"/>
          <w:szCs w:val="24"/>
        </w:rPr>
        <w:t>1.2. Прядок организации и осуществления образовательной деятельности.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Учебный план вводится с 01 сентября 2022г.</w:t>
      </w:r>
    </w:p>
    <w:p w:rsidR="00925EF6" w:rsidRPr="00832BFF" w:rsidRDefault="00925EF6" w:rsidP="00925EF6">
      <w:pPr>
        <w:tabs>
          <w:tab w:val="left" w:pos="975"/>
        </w:tabs>
        <w:spacing w:after="0" w:line="276" w:lineRule="auto"/>
        <w:ind w:left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Образовательная деятельность организована следующим образом: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учебный год начинается 01 сентября и заканчивается согласно учебному плану специальности и графику учебного процесса;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продолжительность учебной недели – пятидневная</w:t>
      </w:r>
      <w:r w:rsidRPr="00832BFF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учебные занятия группируются парами</w:t>
      </w:r>
      <w:r w:rsidRPr="00832BFF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мин.</w:t>
      </w:r>
      <w:r w:rsidRPr="00832BFF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объем обязательных учебной нагрузки</w:t>
      </w:r>
      <w:r w:rsidRPr="00832BFF">
        <w:rPr>
          <w:rFonts w:ascii="Times New Roman" w:eastAsia="Century Gothic" w:hAnsi="Times New Roman" w:cs="Times New Roman"/>
          <w:sz w:val="24"/>
          <w:szCs w:val="24"/>
          <w:lang w:val="en-US"/>
        </w:rPr>
        <w:t>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численность обучающихся в учебной группе – не более 25 чел.;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образовательная деятельность осуществляется на государственном языке Российской Федерации. В соответствии с законодательством Чеченской Республики вводится преподавание и изучение государственного языка республики – чеченского. Преподавание и изучение чеченского языка осуществляется не в ущерб преподаванию и изучению государственного языка Российской Федерации;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lastRenderedPageBreak/>
        <w:t>курсовые работы выполняются по учебной дисциплине МДК.01.01Теоретические основы организации обучения в начальных классах (4 семестр); МДК.03.01 Теоретические и методические основы деятельности классного руководителя  (7 семестр) и проводятся за счет часов, отведенных на изучение этих курсов;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в процессе освоения образовательной программы среднего профессионального образования обучающимся </w:t>
      </w:r>
      <w:r>
        <w:rPr>
          <w:rFonts w:ascii="Times New Roman" w:eastAsia="Century Gothic" w:hAnsi="Times New Roman" w:cs="Times New Roman"/>
          <w:sz w:val="24"/>
          <w:szCs w:val="24"/>
        </w:rPr>
        <w:t>предоставляются каникулы:  2 курс –</w:t>
      </w: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 11 нед., на 3 курсе – 10 нед., на 4 курсе – 2, в том числе не менее двух недель в зимний период. За весь период обучения предусматривается 32 недели каникул;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консультации для обучающихся очной формы обучения предусматриваются из расчета 4 часа на 1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согласно расписанию учебной части;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в период обучения с юношами проводятся военные сборы;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по дисциплине «Физическая культура» (ОГСЭ.05) предусмотрено еженедельно 2 часа обязательных аудиторных занятий и 2 часа самостоятельной учебной нагрузки за счет различных форм внеаудиторных занятий в спортивных кружка и секциях;</w:t>
      </w:r>
    </w:p>
    <w:p w:rsidR="00925EF6" w:rsidRPr="00832BFF" w:rsidRDefault="00925EF6" w:rsidP="00925EF6">
      <w:pPr>
        <w:numPr>
          <w:ilvl w:val="0"/>
          <w:numId w:val="32"/>
        </w:numPr>
        <w:tabs>
          <w:tab w:val="left" w:pos="426"/>
          <w:tab w:val="left" w:pos="975"/>
        </w:tabs>
        <w:spacing w:after="0" w:line="276" w:lineRule="auto"/>
        <w:ind w:left="0" w:firstLine="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объем часов на дисциплину “Безопасность жизнедеятельности” составляет 68 академических часов, их них на освоение основ военной службы – 48 академических часов. Для подгрупп девушек возможно использовать эту часть учебного времени на освоение основ медицинских знаний;</w:t>
      </w:r>
    </w:p>
    <w:p w:rsidR="00925EF6" w:rsidRPr="00832BFF" w:rsidRDefault="00925EF6" w:rsidP="00925EF6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следующие виды практики: учебная, производственная (по профилю специальности), производственная (преддипломная). 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реализуются концентрированно и рассредоточено в несколько периодов.</w:t>
      </w:r>
    </w:p>
    <w:p w:rsidR="00925EF6" w:rsidRPr="00832BFF" w:rsidRDefault="00925EF6" w:rsidP="00925EF6">
      <w:pPr>
        <w:numPr>
          <w:ilvl w:val="0"/>
          <w:numId w:val="30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Производственные практики проводятся в организациях, направление деятельности которых соответствует профилю подготовки обучающихся. </w:t>
      </w:r>
    </w:p>
    <w:p w:rsidR="00925EF6" w:rsidRDefault="00925EF6" w:rsidP="00925EF6">
      <w:pPr>
        <w:numPr>
          <w:ilvl w:val="0"/>
          <w:numId w:val="30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F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предусмотрена в объеме 5 нед., производственная (по профилю специальности) – 18 нед., производственная (преддипломная) – 4 нед. Общий объем практик, предусмотренный ФГОС СПО специальности, составляет 23 нед. (828 ч.).</w:t>
      </w:r>
    </w:p>
    <w:p w:rsidR="00925EF6" w:rsidRPr="00832BFF" w:rsidRDefault="00925EF6" w:rsidP="00925EF6">
      <w:pPr>
        <w:spacing w:after="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832BFF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 xml:space="preserve">1.3 </w:t>
      </w:r>
      <w:r w:rsidRPr="00832BFF">
        <w:rPr>
          <w:rFonts w:ascii="Times New Roman" w:eastAsia="Century Gothic" w:hAnsi="Times New Roman" w:cs="Times New Roman"/>
          <w:b/>
          <w:sz w:val="24"/>
          <w:szCs w:val="24"/>
        </w:rPr>
        <w:t xml:space="preserve"> Формирование вариативной части </w:t>
      </w:r>
    </w:p>
    <w:p w:rsidR="00925EF6" w:rsidRPr="00832BFF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Федеральным государственным образовательным стандартом по специальности 44.02.02 Преподавание в начальных классах предусмотрено использование 1404 ч. максимальной и 936ч. обязательной нагрузки на вариативную часть. Распределение часов вариативной части дает возможность расширения и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возможностями продолжения образования.</w:t>
      </w:r>
    </w:p>
    <w:p w:rsidR="00925EF6" w:rsidRPr="00832BFF" w:rsidRDefault="00925EF6" w:rsidP="00925EF6">
      <w:pPr>
        <w:spacing w:after="0" w:line="276" w:lineRule="auto"/>
        <w:ind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Весь объем вариативной части с учетом максимальной нагрузки распределен следующим образом:</w:t>
      </w:r>
    </w:p>
    <w:p w:rsidR="00925EF6" w:rsidRPr="00832BFF" w:rsidRDefault="00925EF6" w:rsidP="00925EF6">
      <w:pPr>
        <w:tabs>
          <w:tab w:val="left" w:pos="1185"/>
        </w:tabs>
        <w:spacing w:after="0" w:line="276" w:lineRule="auto"/>
        <w:ind w:left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в цикл ОГСЭ (242ч);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ОГСЭ.04 «Иностранный язык» (36 ч),</w:t>
      </w:r>
      <w:r w:rsidRPr="00832BFF">
        <w:rPr>
          <w:rFonts w:ascii="Times New Roman" w:eastAsia="Century Gothic" w:hAnsi="Times New Roman" w:cs="Times New Roman"/>
          <w:sz w:val="24"/>
          <w:szCs w:val="24"/>
        </w:rPr>
        <w:tab/>
      </w:r>
      <w:r w:rsidRPr="00832BFF">
        <w:rPr>
          <w:rFonts w:ascii="Times New Roman" w:eastAsia="Century Gothic" w:hAnsi="Times New Roman" w:cs="Times New Roman"/>
          <w:sz w:val="24"/>
          <w:szCs w:val="24"/>
        </w:rPr>
        <w:tab/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lastRenderedPageBreak/>
        <w:t>ОГСЭ.05 «Физическая культура» (36 ч);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ОГСЭ.06 «Русский язык и культура речи» (44 ч),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 ОГСЭ.07 «Мировая художественная культура» (84ч), </w:t>
      </w:r>
    </w:p>
    <w:p w:rsidR="00925EF6" w:rsidRPr="006A15A0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ОГСЭ.04 "Чеченская традиционная культура и этика" (42 ч); </w:t>
      </w:r>
    </w:p>
    <w:p w:rsidR="00925EF6" w:rsidRPr="00832BFF" w:rsidRDefault="00925EF6" w:rsidP="00925EF6">
      <w:pPr>
        <w:tabs>
          <w:tab w:val="left" w:pos="1185"/>
        </w:tabs>
        <w:spacing w:after="0" w:line="276" w:lineRule="auto"/>
        <w:ind w:left="72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в общепрофессиональный цикл (68ч):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ОП.01 Педагогика" (28 ч), </w:t>
      </w:r>
    </w:p>
    <w:p w:rsidR="00925EF6" w:rsidRPr="006A15A0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ОП.02 Психология" (40 ч); </w:t>
      </w:r>
    </w:p>
    <w:p w:rsidR="00925EF6" w:rsidRPr="00832BFF" w:rsidRDefault="00925EF6" w:rsidP="00925EF6">
      <w:pPr>
        <w:tabs>
          <w:tab w:val="left" w:pos="1185"/>
        </w:tabs>
        <w:spacing w:after="0" w:line="276" w:lineRule="auto"/>
        <w:ind w:left="72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в профессиональный цикл (626ч):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 МДК.01.10 «Чеченский язык с методикой преподавания» (138 ч); 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МДК.01.11 «Чеченская детская литература с практикумом по выразительному чтению» (66 ч);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МДК.01.12 «Практикум по орфографии и пунктуации» (58 ч);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МДК.01.10 «Каллиграфия» (44 часа); 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МДК.01.09 «Методика преподавания обществознания» (44 ч);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МДК.01.02 «Русский язык с методикой преподавания» (94 ч); 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МДК.01.03 «Детская литература с практикумом по выразительному чтению» (40 ч); 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МДК.01.04 «Теоретические основы начального курса математики с методикой преподавания» (100 ч);</w:t>
      </w:r>
      <w:r w:rsidRPr="00832BFF">
        <w:rPr>
          <w:rFonts w:ascii="Times New Roman" w:eastAsia="Century Gothic" w:hAnsi="Times New Roman" w:cs="Times New Roman"/>
          <w:sz w:val="24"/>
          <w:szCs w:val="24"/>
        </w:rPr>
        <w:tab/>
      </w:r>
      <w:r w:rsidRPr="00832BFF">
        <w:rPr>
          <w:rFonts w:ascii="Times New Roman" w:eastAsia="Century Gothic" w:hAnsi="Times New Roman" w:cs="Times New Roman"/>
          <w:sz w:val="24"/>
          <w:szCs w:val="24"/>
        </w:rPr>
        <w:tab/>
      </w:r>
      <w:r w:rsidRPr="00832BFF">
        <w:rPr>
          <w:rFonts w:ascii="Times New Roman" w:eastAsia="Century Gothic" w:hAnsi="Times New Roman" w:cs="Times New Roman"/>
          <w:sz w:val="24"/>
          <w:szCs w:val="24"/>
        </w:rPr>
        <w:tab/>
        <w:t xml:space="preserve"> </w:t>
      </w:r>
    </w:p>
    <w:p w:rsidR="00925EF6" w:rsidRPr="00832BFF" w:rsidRDefault="00925EF6" w:rsidP="00925EF6">
      <w:pPr>
        <w:numPr>
          <w:ilvl w:val="0"/>
          <w:numId w:val="33"/>
        </w:numPr>
        <w:tabs>
          <w:tab w:val="left" w:pos="1185"/>
        </w:tabs>
        <w:spacing w:after="0" w:line="276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МДК.04.01 Теоретические и прикладные аспекты методической работы учителя начальных классов (42ч)</w:t>
      </w:r>
      <w:r w:rsidRPr="00832BFF">
        <w:rPr>
          <w:rFonts w:ascii="Times New Roman" w:eastAsia="Century Gothic" w:hAnsi="Times New Roman" w:cs="Times New Roman"/>
          <w:sz w:val="24"/>
          <w:szCs w:val="24"/>
        </w:rPr>
        <w:tab/>
      </w:r>
      <w:r w:rsidRPr="00832BFF">
        <w:rPr>
          <w:rFonts w:ascii="Times New Roman" w:eastAsia="Century Gothic" w:hAnsi="Times New Roman" w:cs="Times New Roman"/>
          <w:sz w:val="24"/>
          <w:szCs w:val="24"/>
        </w:rPr>
        <w:tab/>
      </w:r>
    </w:p>
    <w:p w:rsidR="00925EF6" w:rsidRPr="00832BFF" w:rsidRDefault="00925EF6" w:rsidP="00925EF6">
      <w:pPr>
        <w:tabs>
          <w:tab w:val="left" w:pos="1185"/>
        </w:tabs>
        <w:spacing w:after="0" w:line="276" w:lineRule="auto"/>
        <w:ind w:left="709" w:firstLine="851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ab/>
      </w:r>
    </w:p>
    <w:p w:rsidR="00925EF6" w:rsidRPr="00832BFF" w:rsidRDefault="00925EF6" w:rsidP="00925EF6">
      <w:pPr>
        <w:tabs>
          <w:tab w:val="left" w:pos="1185"/>
        </w:tabs>
        <w:spacing w:after="0" w:line="276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 xml:space="preserve">1.4 Порядок аттестации обучающихся. </w:t>
      </w:r>
      <w:r w:rsidRPr="00832BFF">
        <w:rPr>
          <w:rFonts w:ascii="Times New Roman" w:eastAsia="Century Gothic" w:hAnsi="Times New Roman" w:cs="Times New Roman"/>
          <w:b/>
          <w:sz w:val="24"/>
          <w:szCs w:val="24"/>
        </w:rPr>
        <w:t>Текущий контроль и промежуточная аттестация</w:t>
      </w:r>
    </w:p>
    <w:p w:rsidR="00925EF6" w:rsidRPr="00832BFF" w:rsidRDefault="00925EF6" w:rsidP="00925EF6">
      <w:pPr>
        <w:tabs>
          <w:tab w:val="left" w:pos="1185"/>
        </w:tabs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Оценка качества освоения основной профессиональной образовательной программы включает текущий контроль, промежуточную и государственную итоговую аттестацию.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  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Формами промежуточной аттестации являются: зачеты, дифференцированные зачеты, экзамены, экзамены квалификационные.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Федеральным государственным образовательным стандартом по специальности 44.02.02 Преподавание в начальных классах предусмотрено </w:t>
      </w:r>
      <w:r>
        <w:rPr>
          <w:rFonts w:ascii="Times New Roman" w:eastAsia="Century Gothic" w:hAnsi="Times New Roman" w:cs="Times New Roman"/>
          <w:sz w:val="24"/>
          <w:szCs w:val="24"/>
        </w:rPr>
        <w:t>4 недели</w:t>
      </w:r>
      <w:r w:rsidRPr="005E0440">
        <w:rPr>
          <w:rFonts w:ascii="Times New Roman" w:eastAsia="Century Gothic" w:hAnsi="Times New Roman" w:cs="Times New Roman"/>
          <w:sz w:val="24"/>
          <w:szCs w:val="24"/>
        </w:rPr>
        <w:t xml:space="preserve"> промежуточной аттестации. </w:t>
      </w:r>
      <w:r w:rsidRPr="00832BFF">
        <w:rPr>
          <w:rFonts w:ascii="Times New Roman" w:eastAsia="Century Gothic" w:hAnsi="Times New Roman" w:cs="Times New Roman"/>
          <w:sz w:val="24"/>
          <w:szCs w:val="24"/>
        </w:rPr>
        <w:t>Экзамены не сконцентрированы в рамках одной недели, сессии отсутствуют.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колледжа, учебным планом специальности, календарно-тематическими планами преподавателей и рабочими программами учебных дисциплин, профессиональных модулей.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lastRenderedPageBreak/>
        <w:t>Текущий контроль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компьютерные технологии.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Формы текущего контроля - оценка устного/письменного ответа обучающегося, самостоятельной, практической или лабораторной работы, тематического зачета, контрольной работы, тестирования и др.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Периодичность осуществления текущего контроля - в течении учебного семестра/года.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Периодичность промежуточной аттестации определена графиком учебного процесса.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Промежуточная аттестация в форме экзамена проводится в день, освобожденный от других форм учебной нагрузки.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Количество экзаменов в процессе промежуточной аттестации обучающихся не превышает 8 экзаменов в учебном году, а количество зачетов -10. В указанное количество не входят дифференцированные и зачеты по физической культуре. 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При реализации ППСС3 применяется форма организации образовательной деятельности, основания образовательной деятельности, основанная на модульном принципе представления содержания образовательной программы и построения учебных планов. Промежуточная аттестация проводится непосредственно после завершения освоения учебных дисциплин, МДК, прохождения практик в составе профессиональных модулей. В случае, если учебная дисциплина или МДК осваивается в течение нескольких семестров, то промежуточная аттестация не планируется каждый семестр.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5E0440">
        <w:rPr>
          <w:rFonts w:ascii="Times New Roman" w:eastAsia="Century Gothic" w:hAnsi="Times New Roman" w:cs="Times New Roman"/>
          <w:sz w:val="24"/>
          <w:szCs w:val="24"/>
        </w:rPr>
        <w:t>Промежуточная аттестация проводится согласно расписанию и приказам директора колледжа о допуске к сдаче экзаменов и составляет: н</w:t>
      </w:r>
      <w:r>
        <w:rPr>
          <w:rFonts w:ascii="Times New Roman" w:eastAsia="Century Gothic" w:hAnsi="Times New Roman" w:cs="Times New Roman"/>
          <w:sz w:val="24"/>
          <w:szCs w:val="24"/>
        </w:rPr>
        <w:t>а 1 курсе – по одной неделе в каждом семестре, на 2 курсе по 0,5</w:t>
      </w:r>
      <w:r w:rsidRPr="005E0440">
        <w:rPr>
          <w:rFonts w:ascii="Times New Roman" w:eastAsia="Century Gothic" w:hAnsi="Times New Roman" w:cs="Times New Roman"/>
          <w:sz w:val="24"/>
          <w:szCs w:val="24"/>
        </w:rPr>
        <w:t xml:space="preserve"> нед. в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каждом семестре, на 3 курсе – 0,5</w:t>
      </w:r>
      <w:r w:rsidRPr="005E0440">
        <w:rPr>
          <w:rFonts w:ascii="Times New Roman" w:eastAsia="Century Gothic" w:hAnsi="Times New Roman" w:cs="Times New Roman"/>
          <w:sz w:val="24"/>
          <w:szCs w:val="24"/>
        </w:rPr>
        <w:t xml:space="preserve"> нед. в 5 семестре и 0,5 нед. в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6 семестре.</w:t>
      </w:r>
    </w:p>
    <w:p w:rsidR="00925EF6" w:rsidRPr="00832BFF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При освоении программ профессиональных модулей предусмотрена форма итоговой аттестации по модулю –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вида профессиональной деятельности. Условием допуска к экзамену квалификационному является успешное освоение обучающимся всех элементов программы модуля: теоретической части (МДК) и практик.</w:t>
      </w:r>
    </w:p>
    <w:p w:rsidR="00925EF6" w:rsidRPr="00832BFF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При освоении программ МДК в последнем семестре изучения формой промежуточной аттестации по МДК является дифференцированный зачёт или экзамен.</w:t>
      </w:r>
    </w:p>
    <w:p w:rsidR="00925EF6" w:rsidRPr="00832BFF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Для аттестации обучающихся на соответствие их персональных достижений поэтапным требованиям соответствующей ППСС3 (текущая и промежуточная аттестация) созданы фонды оценочных средств, позволяющие оценить знания, умения и освоенные компетенции.</w:t>
      </w:r>
    </w:p>
    <w:p w:rsidR="00925EF6" w:rsidRPr="00832BFF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За весь период обучения студенты сдаю</w:t>
      </w:r>
      <w:r>
        <w:rPr>
          <w:rFonts w:ascii="Times New Roman" w:eastAsia="Century Gothic" w:hAnsi="Times New Roman" w:cs="Times New Roman"/>
          <w:sz w:val="24"/>
          <w:szCs w:val="24"/>
        </w:rPr>
        <w:t>т 4 экзамена квалификационных, 8</w:t>
      </w: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 экзамен</w:t>
      </w:r>
      <w:r>
        <w:rPr>
          <w:rFonts w:ascii="Times New Roman" w:eastAsia="Century Gothic" w:hAnsi="Times New Roman" w:cs="Times New Roman"/>
          <w:sz w:val="24"/>
          <w:szCs w:val="24"/>
        </w:rPr>
        <w:t>ов</w:t>
      </w:r>
      <w:r w:rsidRPr="006725D7">
        <w:rPr>
          <w:rFonts w:ascii="Times New Roman" w:eastAsia="Century Gothic" w:hAnsi="Times New Roman" w:cs="Times New Roman"/>
          <w:sz w:val="24"/>
          <w:szCs w:val="24"/>
        </w:rPr>
        <w:t>,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3 комплексных экзамена, 24 дифференцированных зачёта, 6</w:t>
      </w:r>
      <w:r w:rsidRPr="006725D7">
        <w:rPr>
          <w:rFonts w:ascii="Times New Roman" w:eastAsia="Century Gothic" w:hAnsi="Times New Roman" w:cs="Times New Roman"/>
          <w:sz w:val="24"/>
          <w:szCs w:val="24"/>
        </w:rPr>
        <w:t xml:space="preserve"> компл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ексных дифференцированных зачетов </w:t>
      </w:r>
      <w:r w:rsidRPr="006725D7">
        <w:rPr>
          <w:rFonts w:ascii="Times New Roman" w:eastAsia="Century Gothic" w:hAnsi="Times New Roman" w:cs="Times New Roman"/>
          <w:sz w:val="24"/>
          <w:szCs w:val="24"/>
        </w:rPr>
        <w:t xml:space="preserve"> и 5 зачётов.</w:t>
      </w:r>
    </w:p>
    <w:p w:rsidR="00925EF6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832BFF" w:rsidRDefault="00925EF6" w:rsidP="00925EF6">
      <w:pPr>
        <w:spacing w:after="0" w:line="276" w:lineRule="auto"/>
        <w:ind w:firstLine="708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b/>
          <w:sz w:val="24"/>
          <w:szCs w:val="24"/>
        </w:rPr>
        <w:t xml:space="preserve">Государственная </w:t>
      </w:r>
      <w:r>
        <w:rPr>
          <w:rFonts w:ascii="Times New Roman" w:eastAsia="Century Gothic" w:hAnsi="Times New Roman" w:cs="Times New Roman"/>
          <w:b/>
          <w:sz w:val="24"/>
          <w:szCs w:val="24"/>
        </w:rPr>
        <w:t xml:space="preserve">итоговая аттестация 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lastRenderedPageBreak/>
        <w:t>Освоение образовательной программы среднего профессионального образования завершение итоговой аттестацией,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которая является обязательной.</w:t>
      </w:r>
    </w:p>
    <w:p w:rsidR="00925EF6" w:rsidRPr="00832BFF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>Государственная итоговая аттестация включает подготовку (4 нед.) и защиту (2 нед.) выпускной квалификационный работы (дипломной работы). Обязательное требование – соответствие её тематики содержанию одного или нескольких профессиональных модулей.</w:t>
      </w:r>
    </w:p>
    <w:p w:rsidR="00925EF6" w:rsidRDefault="00925EF6" w:rsidP="00925EF6">
      <w:pPr>
        <w:spacing w:after="0" w:line="276" w:lineRule="auto"/>
        <w:ind w:firstLine="141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832BFF">
        <w:rPr>
          <w:rFonts w:ascii="Times New Roman" w:eastAsia="Century Gothic" w:hAnsi="Times New Roman" w:cs="Times New Roman"/>
          <w:sz w:val="24"/>
          <w:szCs w:val="24"/>
        </w:rPr>
        <w:t xml:space="preserve">Государственный экзамен не предусмотрен.  </w:t>
      </w:r>
    </w:p>
    <w:p w:rsidR="00925EF6" w:rsidRDefault="00925EF6" w:rsidP="00925EF6">
      <w:pPr>
        <w:spacing w:after="0" w:line="276" w:lineRule="auto"/>
        <w:ind w:firstLine="1418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:rsidR="00925EF6" w:rsidRPr="00734346" w:rsidRDefault="00925EF6" w:rsidP="00925EF6">
      <w:pPr>
        <w:spacing w:after="0" w:line="276" w:lineRule="auto"/>
        <w:ind w:firstLine="567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734346">
        <w:rPr>
          <w:noProof/>
          <w:lang w:eastAsia="ru-RU"/>
        </w:rPr>
        <w:lastRenderedPageBreak/>
        <w:drawing>
          <wp:inline distT="0" distB="0" distL="0" distR="0" wp14:anchorId="6CCD8C38" wp14:editId="24892B45">
            <wp:extent cx="9270274" cy="6057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066" cy="60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Default="00925EF6" w:rsidP="00925EF6">
      <w:pPr>
        <w:rPr>
          <w:rFonts w:ascii="Times New Roman" w:eastAsia="Century Gothic" w:hAnsi="Times New Roman" w:cs="Times New Roman"/>
          <w:sz w:val="28"/>
          <w:szCs w:val="28"/>
        </w:rPr>
        <w:sectPr w:rsidR="00925EF6" w:rsidSect="00734346">
          <w:pgSz w:w="16838" w:h="11906" w:orient="landscape" w:code="9"/>
          <w:pgMar w:top="993" w:right="678" w:bottom="709" w:left="1134" w:header="709" w:footer="287" w:gutter="0"/>
          <w:pgNumType w:start="17"/>
          <w:cols w:space="708"/>
          <w:docGrid w:linePitch="360"/>
        </w:sectPr>
      </w:pPr>
    </w:p>
    <w:p w:rsidR="00925EF6" w:rsidRDefault="00925EF6" w:rsidP="00925EF6">
      <w:pPr>
        <w:rPr>
          <w:rFonts w:ascii="Times New Roman" w:eastAsia="Century Gothic" w:hAnsi="Times New Roman" w:cs="Times New Roman"/>
          <w:sz w:val="28"/>
          <w:szCs w:val="28"/>
        </w:rPr>
      </w:pPr>
    </w:p>
    <w:p w:rsidR="00925EF6" w:rsidRPr="00734346" w:rsidRDefault="00925EF6" w:rsidP="00925EF6">
      <w:pPr>
        <w:pStyle w:val="a5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734346">
        <w:rPr>
          <w:rFonts w:ascii="Times New Roman" w:hAnsi="Times New Roman" w:cs="Times New Roman"/>
          <w:b/>
          <w:sz w:val="24"/>
          <w:szCs w:val="24"/>
        </w:rPr>
        <w:t>Сводные данные по бюджету времени (в неделях) для очной формы обучения (специальность 44.02.02)</w:t>
      </w:r>
    </w:p>
    <w:p w:rsidR="00925EF6" w:rsidRPr="00A93DF9" w:rsidRDefault="00925EF6" w:rsidP="00925EF6">
      <w:pPr>
        <w:pStyle w:val="a5"/>
        <w:ind w:left="92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24"/>
        <w:tblW w:w="14595" w:type="dxa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1276"/>
        <w:gridCol w:w="1701"/>
        <w:gridCol w:w="1559"/>
        <w:gridCol w:w="1984"/>
        <w:gridCol w:w="2127"/>
        <w:gridCol w:w="1417"/>
        <w:gridCol w:w="1417"/>
      </w:tblGrid>
      <w:tr w:rsidR="00925EF6" w:rsidRPr="00A93DF9" w:rsidTr="00C43FCF">
        <w:trPr>
          <w:trHeight w:val="227"/>
        </w:trPr>
        <w:tc>
          <w:tcPr>
            <w:tcW w:w="1129" w:type="dxa"/>
            <w:vMerge w:val="restart"/>
            <w:vAlign w:val="center"/>
          </w:tcPr>
          <w:p w:rsidR="00925EF6" w:rsidRPr="00A93DF9" w:rsidRDefault="00925EF6" w:rsidP="00C43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985" w:type="dxa"/>
            <w:vMerge w:val="restart"/>
          </w:tcPr>
          <w:p w:rsidR="00925EF6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дисциплинам и междисципли</w:t>
            </w:r>
          </w:p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нарным курсам</w:t>
            </w:r>
          </w:p>
        </w:tc>
        <w:tc>
          <w:tcPr>
            <w:tcW w:w="1276" w:type="dxa"/>
            <w:vMerge w:val="restart"/>
            <w:vAlign w:val="center"/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3260" w:type="dxa"/>
            <w:gridSpan w:val="2"/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84" w:type="dxa"/>
            <w:tcBorders>
              <w:bottom w:val="nil"/>
            </w:tcBorders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925EF6" w:rsidRPr="00A93DF9" w:rsidRDefault="00925EF6" w:rsidP="00C43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925EF6" w:rsidRPr="00A93DF9" w:rsidRDefault="00925EF6" w:rsidP="00C43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EF6" w:rsidRPr="00A93DF9" w:rsidTr="00C43FCF">
        <w:trPr>
          <w:trHeight w:val="428"/>
        </w:trPr>
        <w:tc>
          <w:tcPr>
            <w:tcW w:w="1129" w:type="dxa"/>
            <w:vMerge/>
          </w:tcPr>
          <w:p w:rsidR="00925EF6" w:rsidRPr="00A93DF9" w:rsidRDefault="00925EF6" w:rsidP="00C43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25EF6" w:rsidRPr="00A93DF9" w:rsidRDefault="00925EF6" w:rsidP="00C43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5EF6" w:rsidRPr="00A93DF9" w:rsidRDefault="00925EF6" w:rsidP="00C43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1559" w:type="dxa"/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преддипломная</w:t>
            </w:r>
          </w:p>
        </w:tc>
        <w:tc>
          <w:tcPr>
            <w:tcW w:w="1984" w:type="dxa"/>
            <w:tcBorders>
              <w:top w:val="nil"/>
            </w:tcBorders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127" w:type="dxa"/>
            <w:tcBorders>
              <w:top w:val="nil"/>
            </w:tcBorders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417" w:type="dxa"/>
            <w:tcBorders>
              <w:top w:val="nil"/>
            </w:tcBorders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417" w:type="dxa"/>
            <w:tcBorders>
              <w:top w:val="nil"/>
            </w:tcBorders>
          </w:tcPr>
          <w:p w:rsidR="00925EF6" w:rsidRPr="00A93DF9" w:rsidRDefault="00925EF6" w:rsidP="00C4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Всего (по курсам)</w:t>
            </w:r>
          </w:p>
        </w:tc>
      </w:tr>
      <w:tr w:rsidR="00925EF6" w:rsidRPr="00A93DF9" w:rsidTr="00C43FCF">
        <w:tc>
          <w:tcPr>
            <w:tcW w:w="1129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5EF6" w:rsidRPr="00A93DF9" w:rsidTr="00C43FCF">
        <w:tc>
          <w:tcPr>
            <w:tcW w:w="1129" w:type="dxa"/>
          </w:tcPr>
          <w:p w:rsidR="00925EF6" w:rsidRPr="00A93DF9" w:rsidRDefault="00925EF6" w:rsidP="00C43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5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16+23=39</w:t>
            </w:r>
          </w:p>
        </w:tc>
        <w:tc>
          <w:tcPr>
            <w:tcW w:w="1276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2+0=2</w:t>
            </w:r>
          </w:p>
        </w:tc>
        <w:tc>
          <w:tcPr>
            <w:tcW w:w="1701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0+1=1</w:t>
            </w:r>
          </w:p>
        </w:tc>
        <w:tc>
          <w:tcPr>
            <w:tcW w:w="1559" w:type="dxa"/>
          </w:tcPr>
          <w:p w:rsidR="00925EF6" w:rsidRPr="00A93DF9" w:rsidRDefault="00925EF6" w:rsidP="00C43F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1+1=2</w:t>
            </w:r>
          </w:p>
        </w:tc>
        <w:tc>
          <w:tcPr>
            <w:tcW w:w="2127" w:type="dxa"/>
          </w:tcPr>
          <w:p w:rsidR="00925EF6" w:rsidRPr="00A93DF9" w:rsidRDefault="00925EF6" w:rsidP="00C43F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2+9=11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25EF6" w:rsidRPr="00A93DF9" w:rsidTr="00C43FCF">
        <w:tc>
          <w:tcPr>
            <w:tcW w:w="1129" w:type="dxa"/>
          </w:tcPr>
          <w:p w:rsidR="00925EF6" w:rsidRPr="00A93DF9" w:rsidRDefault="00925EF6" w:rsidP="00C43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5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16+25=41</w:t>
            </w:r>
          </w:p>
        </w:tc>
        <w:tc>
          <w:tcPr>
            <w:tcW w:w="1276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2+2=4</w:t>
            </w:r>
          </w:p>
        </w:tc>
        <w:tc>
          <w:tcPr>
            <w:tcW w:w="1701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2+10=12</w:t>
            </w:r>
          </w:p>
        </w:tc>
        <w:tc>
          <w:tcPr>
            <w:tcW w:w="1559" w:type="dxa"/>
          </w:tcPr>
          <w:p w:rsidR="00925EF6" w:rsidRPr="00A93DF9" w:rsidRDefault="00925EF6" w:rsidP="00C43F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2127" w:type="dxa"/>
          </w:tcPr>
          <w:p w:rsidR="00925EF6" w:rsidRPr="00A93DF9" w:rsidRDefault="00925EF6" w:rsidP="00C43F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2+8=10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25EF6" w:rsidRPr="00A93DF9" w:rsidTr="00C43FCF">
        <w:tc>
          <w:tcPr>
            <w:tcW w:w="1129" w:type="dxa"/>
          </w:tcPr>
          <w:p w:rsidR="00925EF6" w:rsidRPr="00A93DF9" w:rsidRDefault="00925EF6" w:rsidP="00C43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5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15,5+13,</w:t>
            </w: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5=29</w:t>
            </w:r>
          </w:p>
        </w:tc>
        <w:tc>
          <w:tcPr>
            <w:tcW w:w="1276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0+0=0</w:t>
            </w:r>
          </w:p>
        </w:tc>
        <w:tc>
          <w:tcPr>
            <w:tcW w:w="1701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4+0=4</w:t>
            </w:r>
          </w:p>
        </w:tc>
        <w:tc>
          <w:tcPr>
            <w:tcW w:w="1559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1+1=2</w:t>
            </w:r>
          </w:p>
        </w:tc>
        <w:tc>
          <w:tcPr>
            <w:tcW w:w="212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25EF6" w:rsidRPr="00A93DF9" w:rsidTr="00C43FCF">
        <w:tc>
          <w:tcPr>
            <w:tcW w:w="1129" w:type="dxa"/>
          </w:tcPr>
          <w:p w:rsidR="00925EF6" w:rsidRPr="00A93DF9" w:rsidRDefault="00925EF6" w:rsidP="00C43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925EF6" w:rsidRPr="00A93DF9" w:rsidRDefault="00925EF6" w:rsidP="00C43F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F9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</w:tr>
    </w:tbl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F6" w:rsidRPr="00760D42" w:rsidRDefault="00925EF6" w:rsidP="00925E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5EF6" w:rsidRPr="00760D42" w:rsidSect="00760D42">
          <w:pgSz w:w="16838" w:h="11906" w:orient="landscape" w:code="9"/>
          <w:pgMar w:top="993" w:right="678" w:bottom="709" w:left="1560" w:header="709" w:footer="287" w:gutter="0"/>
          <w:pgNumType w:start="26"/>
          <w:cols w:space="708"/>
          <w:docGrid w:linePitch="360"/>
        </w:sectPr>
      </w:pPr>
    </w:p>
    <w:p w:rsidR="00925EF6" w:rsidRPr="00A93DF9" w:rsidRDefault="00925EF6" w:rsidP="00925EF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3D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Учебный план</w:t>
      </w:r>
    </w:p>
    <w:tbl>
      <w:tblPr>
        <w:tblStyle w:val="a6"/>
        <w:tblW w:w="149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1"/>
        <w:gridCol w:w="2974"/>
        <w:gridCol w:w="2271"/>
        <w:gridCol w:w="711"/>
        <w:gridCol w:w="709"/>
        <w:gridCol w:w="708"/>
        <w:gridCol w:w="709"/>
        <w:gridCol w:w="709"/>
        <w:gridCol w:w="862"/>
        <w:gridCol w:w="15"/>
        <w:gridCol w:w="734"/>
        <w:gridCol w:w="15"/>
        <w:gridCol w:w="694"/>
        <w:gridCol w:w="15"/>
        <w:gridCol w:w="693"/>
        <w:gridCol w:w="15"/>
        <w:gridCol w:w="694"/>
        <w:gridCol w:w="15"/>
        <w:gridCol w:w="694"/>
        <w:gridCol w:w="15"/>
        <w:gridCol w:w="688"/>
        <w:gridCol w:w="22"/>
      </w:tblGrid>
      <w:tr w:rsidR="00925EF6" w:rsidRPr="00C05DED" w:rsidTr="00C43FCF">
        <w:trPr>
          <w:gridAfter w:val="1"/>
          <w:wAfter w:w="22" w:type="dxa"/>
          <w:trHeight w:val="613"/>
        </w:trPr>
        <w:tc>
          <w:tcPr>
            <w:tcW w:w="991" w:type="dxa"/>
            <w:vMerge w:val="restart"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2974" w:type="dxa"/>
            <w:vMerge w:val="restart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2271" w:type="dxa"/>
            <w:vMerge w:val="restart"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Формы промежуточной  аттестации</w:t>
            </w:r>
          </w:p>
        </w:tc>
        <w:tc>
          <w:tcPr>
            <w:tcW w:w="4408" w:type="dxa"/>
            <w:gridSpan w:val="6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Учебная нагрузка обучающихся (час.)</w:t>
            </w:r>
          </w:p>
        </w:tc>
        <w:tc>
          <w:tcPr>
            <w:tcW w:w="4287" w:type="dxa"/>
            <w:gridSpan w:val="12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52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dxa"/>
            <w:vMerge w:val="restart"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максимальная с учётом практики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988" w:type="dxa"/>
            <w:gridSpan w:val="4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Обязательная аудиторная нагрузка</w:t>
            </w:r>
          </w:p>
        </w:tc>
        <w:tc>
          <w:tcPr>
            <w:tcW w:w="1458" w:type="dxa"/>
            <w:gridSpan w:val="4"/>
            <w:vMerge w:val="restart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 курс</w:t>
            </w:r>
          </w:p>
        </w:tc>
        <w:tc>
          <w:tcPr>
            <w:tcW w:w="1417" w:type="dxa"/>
            <w:gridSpan w:val="4"/>
            <w:vMerge w:val="restart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II курс</w:t>
            </w:r>
          </w:p>
        </w:tc>
        <w:tc>
          <w:tcPr>
            <w:tcW w:w="1412" w:type="dxa"/>
            <w:gridSpan w:val="4"/>
            <w:vMerge w:val="restart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III курс</w:t>
            </w:r>
          </w:p>
        </w:tc>
      </w:tr>
      <w:tr w:rsidR="00925EF6" w:rsidRPr="00C05DED" w:rsidTr="00C43FCF">
        <w:trPr>
          <w:gridAfter w:val="1"/>
          <w:wAfter w:w="22" w:type="dxa"/>
          <w:trHeight w:val="240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280" w:type="dxa"/>
            <w:gridSpan w:val="3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в т. ч. </w:t>
            </w:r>
          </w:p>
        </w:tc>
        <w:tc>
          <w:tcPr>
            <w:tcW w:w="1458" w:type="dxa"/>
            <w:gridSpan w:val="4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495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Лекций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лаб. и практ. </w:t>
            </w: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 занятий, практик</w:t>
            </w:r>
          </w:p>
        </w:tc>
        <w:tc>
          <w:tcPr>
            <w:tcW w:w="862" w:type="dxa"/>
            <w:vMerge w:val="restart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749" w:type="dxa"/>
            <w:gridSpan w:val="2"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1 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сем.</w:t>
            </w: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709" w:type="dxa"/>
            <w:gridSpan w:val="2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2 сем.              </w:t>
            </w:r>
          </w:p>
        </w:tc>
        <w:tc>
          <w:tcPr>
            <w:tcW w:w="708" w:type="dxa"/>
            <w:gridSpan w:val="2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3 сем.                </w:t>
            </w:r>
          </w:p>
        </w:tc>
        <w:tc>
          <w:tcPr>
            <w:tcW w:w="709" w:type="dxa"/>
            <w:gridSpan w:val="2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4 сем.                  </w:t>
            </w:r>
          </w:p>
        </w:tc>
        <w:tc>
          <w:tcPr>
            <w:tcW w:w="709" w:type="dxa"/>
            <w:gridSpan w:val="2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 сем</w:t>
            </w: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</w:t>
            </w:r>
          </w:p>
        </w:tc>
        <w:tc>
          <w:tcPr>
            <w:tcW w:w="703" w:type="dxa"/>
            <w:gridSpan w:val="2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6 сем.               </w:t>
            </w:r>
          </w:p>
        </w:tc>
      </w:tr>
      <w:tr w:rsidR="00925EF6" w:rsidRPr="00C05DED" w:rsidTr="00C43FCF">
        <w:trPr>
          <w:gridAfter w:val="1"/>
          <w:wAfter w:w="22" w:type="dxa"/>
          <w:trHeight w:val="3904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2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extDirection w:val="btLr"/>
            <w:hideMark/>
          </w:tcPr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b/>
                <w:bCs/>
                <w:color w:val="000000" w:themeColor="text1"/>
                <w:sz w:val="22"/>
                <w:szCs w:val="22"/>
              </w:rPr>
              <w:t xml:space="preserve">16 нед. </w:t>
            </w:r>
            <w:r w:rsidRPr="00FB3889">
              <w:rPr>
                <w:color w:val="000000" w:themeColor="text1"/>
                <w:sz w:val="22"/>
                <w:szCs w:val="22"/>
              </w:rPr>
              <w:t>(в т.ч. теор.обучение -14 нед.</w:t>
            </w:r>
          </w:p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color w:val="000000" w:themeColor="text1"/>
                <w:sz w:val="22"/>
                <w:szCs w:val="22"/>
              </w:rPr>
              <w:t>УП:;2 нед.)</w:t>
            </w:r>
          </w:p>
        </w:tc>
        <w:tc>
          <w:tcPr>
            <w:tcW w:w="709" w:type="dxa"/>
            <w:gridSpan w:val="2"/>
            <w:textDirection w:val="btLr"/>
            <w:hideMark/>
          </w:tcPr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b/>
                <w:bCs/>
                <w:color w:val="000000" w:themeColor="text1"/>
                <w:sz w:val="22"/>
                <w:szCs w:val="22"/>
              </w:rPr>
              <w:t xml:space="preserve">22 нед. </w:t>
            </w:r>
            <w:r w:rsidRPr="00FB3889">
              <w:rPr>
                <w:color w:val="000000" w:themeColor="text1"/>
                <w:sz w:val="22"/>
                <w:szCs w:val="22"/>
              </w:rPr>
              <w:t xml:space="preserve">(в т.ч. теор.обучение - 21 нед.; </w:t>
            </w:r>
          </w:p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color w:val="000000" w:themeColor="text1"/>
                <w:sz w:val="22"/>
                <w:szCs w:val="22"/>
              </w:rPr>
              <w:t xml:space="preserve"> УП; 1 нед. </w:t>
            </w:r>
          </w:p>
        </w:tc>
        <w:tc>
          <w:tcPr>
            <w:tcW w:w="708" w:type="dxa"/>
            <w:gridSpan w:val="2"/>
            <w:textDirection w:val="btLr"/>
            <w:hideMark/>
          </w:tcPr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b/>
                <w:bCs/>
                <w:color w:val="000000" w:themeColor="text1"/>
                <w:sz w:val="22"/>
                <w:szCs w:val="22"/>
              </w:rPr>
              <w:t xml:space="preserve">16 нед. </w:t>
            </w:r>
            <w:r w:rsidRPr="00FB3889">
              <w:rPr>
                <w:color w:val="000000" w:themeColor="text1"/>
                <w:sz w:val="22"/>
                <w:szCs w:val="22"/>
              </w:rPr>
              <w:t>(в т.ч. теор.обучение - 12 нед.</w:t>
            </w:r>
          </w:p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color w:val="000000" w:themeColor="text1"/>
                <w:sz w:val="22"/>
                <w:szCs w:val="22"/>
              </w:rPr>
              <w:t>УП- 2 нед, ПП-2 нед.)</w:t>
            </w:r>
          </w:p>
        </w:tc>
        <w:tc>
          <w:tcPr>
            <w:tcW w:w="709" w:type="dxa"/>
            <w:gridSpan w:val="2"/>
            <w:textDirection w:val="btLr"/>
            <w:hideMark/>
          </w:tcPr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b/>
                <w:bCs/>
                <w:color w:val="000000" w:themeColor="text1"/>
                <w:sz w:val="22"/>
                <w:szCs w:val="22"/>
              </w:rPr>
              <w:t xml:space="preserve">25 нед. </w:t>
            </w:r>
            <w:r w:rsidRPr="00FB3889">
              <w:rPr>
                <w:color w:val="000000" w:themeColor="text1"/>
                <w:sz w:val="22"/>
                <w:szCs w:val="22"/>
              </w:rPr>
              <w:t xml:space="preserve">(в т.ч. теор.обучение - 13  </w:t>
            </w:r>
          </w:p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color w:val="000000" w:themeColor="text1"/>
                <w:sz w:val="22"/>
                <w:szCs w:val="22"/>
              </w:rPr>
              <w:t>УП; 2 нед. ПП-10 нед.)</w:t>
            </w:r>
          </w:p>
        </w:tc>
        <w:tc>
          <w:tcPr>
            <w:tcW w:w="709" w:type="dxa"/>
            <w:gridSpan w:val="2"/>
            <w:textDirection w:val="btLr"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b/>
                <w:bCs/>
                <w:color w:val="000000" w:themeColor="text1"/>
                <w:sz w:val="22"/>
                <w:szCs w:val="22"/>
              </w:rPr>
              <w:t xml:space="preserve">15,5 нед. </w:t>
            </w:r>
            <w:r w:rsidRPr="00FB3889">
              <w:rPr>
                <w:color w:val="000000" w:themeColor="text1"/>
                <w:sz w:val="22"/>
                <w:szCs w:val="22"/>
              </w:rPr>
              <w:t xml:space="preserve">(в т.ч. теор.обучение - 11,5 </w:t>
            </w:r>
          </w:p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color w:val="000000" w:themeColor="text1"/>
                <w:sz w:val="22"/>
                <w:szCs w:val="22"/>
              </w:rPr>
              <w:t>ПП-4 нед.)</w:t>
            </w:r>
          </w:p>
        </w:tc>
        <w:tc>
          <w:tcPr>
            <w:tcW w:w="703" w:type="dxa"/>
            <w:gridSpan w:val="2"/>
            <w:textDirection w:val="btLr"/>
            <w:hideMark/>
          </w:tcPr>
          <w:p w:rsidR="00925EF6" w:rsidRPr="00FB3889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B3889">
              <w:rPr>
                <w:b/>
                <w:bCs/>
                <w:color w:val="000000" w:themeColor="text1"/>
                <w:sz w:val="22"/>
                <w:szCs w:val="22"/>
              </w:rPr>
              <w:t xml:space="preserve">13,5 нед. </w:t>
            </w:r>
            <w:r w:rsidRPr="00FB3889">
              <w:rPr>
                <w:color w:val="000000" w:themeColor="text1"/>
                <w:sz w:val="22"/>
                <w:szCs w:val="22"/>
              </w:rPr>
              <w:t>(в т.ч. теор.обучение - 13,5 ч.)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ОГСЭ.00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Общий гуманитарный и социально-экономический цикл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5з/8ДЗ/1Э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1095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365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730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52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ОГСЭ.01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Основы философии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ОГСЭ.02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Психология общения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ОГСЭ.03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ОГСЭ.04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-/-/-/ДЗ</w:t>
            </w:r>
            <w:r w:rsidRPr="00C05DED">
              <w:rPr>
                <w:color w:val="000000" w:themeColor="text1"/>
                <w:sz w:val="24"/>
                <w:szCs w:val="24"/>
              </w:rPr>
              <w:t>/-/ДЗ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312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ОГСЭ.05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з/з/з/з/з/ДЗ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312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ОГСЭ.06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  <w:r>
              <w:rPr>
                <w:color w:val="000000" w:themeColor="text1"/>
                <w:sz w:val="24"/>
                <w:szCs w:val="24"/>
              </w:rPr>
              <w:t>/-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ОГСЭ.07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Мировая художественная культура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ОГСЭ.08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Чеченская традиционная культура и этика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05DED">
              <w:rPr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ЕН.00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Математический и общий естественнонаучный цикл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0з/0ДЗ/2Э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ЕН.01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Pr="00C05DED">
              <w:rPr>
                <w:color w:val="000000" w:themeColor="text1"/>
                <w:sz w:val="24"/>
                <w:szCs w:val="24"/>
              </w:rPr>
              <w:t>Э</w:t>
            </w:r>
            <w:r>
              <w:rPr>
                <w:color w:val="000000" w:themeColor="text1"/>
                <w:sz w:val="24"/>
                <w:szCs w:val="24"/>
              </w:rPr>
              <w:t>№1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76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ЕН.02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Информатика и информационно-комуникационные технологии в профессиональной деятельности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Pr="00C05DED">
              <w:rPr>
                <w:color w:val="000000" w:themeColor="text1"/>
                <w:sz w:val="24"/>
                <w:szCs w:val="24"/>
              </w:rPr>
              <w:t>Э</w:t>
            </w:r>
            <w:r>
              <w:rPr>
                <w:color w:val="000000" w:themeColor="text1"/>
                <w:sz w:val="24"/>
                <w:szCs w:val="24"/>
              </w:rPr>
              <w:t>№1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П.00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Профессиональный цикл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0з/31ДЗ/2Кдз/3Э/4Экв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4151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1122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3034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1486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1584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262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612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848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434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ОП.00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0з/3ДЗ/2Э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606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404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266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ОП.01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Педагогика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ОП.02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Психология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ОП.03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ОП.04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Правовое обеспечение в профессиональной деятельности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-/-/-/-/-/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50</w:t>
            </w:r>
          </w:p>
        </w:tc>
      </w:tr>
      <w:tr w:rsidR="00925EF6" w:rsidRPr="00C05DED" w:rsidTr="00C43FCF">
        <w:trPr>
          <w:gridAfter w:val="1"/>
          <w:wAfter w:w="22" w:type="dxa"/>
          <w:trHeight w:val="5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ОП.05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ПМ.00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0з/28ДЗ/2Кдз/4Экв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3545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920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2630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1216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1450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346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848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384</w:t>
            </w:r>
          </w:p>
        </w:tc>
      </w:tr>
      <w:tr w:rsidR="00925EF6" w:rsidRPr="00C05DED" w:rsidTr="00C43FCF">
        <w:trPr>
          <w:gridAfter w:val="1"/>
          <w:wAfter w:w="22" w:type="dxa"/>
          <w:trHeight w:val="64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ПМ.01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Преподавание по программам начального общего образования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23ДЗ\1Э\1Экв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2657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1906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988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918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346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384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lastRenderedPageBreak/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Теоретические основы организации обучения в начальных классах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color w:val="000000" w:themeColor="text1"/>
                <w:sz w:val="24"/>
                <w:szCs w:val="24"/>
              </w:rPr>
              <w:t>Э</w:t>
            </w:r>
            <w:r>
              <w:rPr>
                <w:color w:val="000000" w:themeColor="text1"/>
                <w:sz w:val="24"/>
                <w:szCs w:val="24"/>
              </w:rPr>
              <w:t>-/-/-/-/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85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Русский язык с методикой преподавания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-/ДЗ/-/КЭ№2/-/КЭ№3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537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179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358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Pr="00C05DED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01.03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Детская литература с практикумом по выразительному чтению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  <w:r>
              <w:rPr>
                <w:color w:val="000000" w:themeColor="text1"/>
                <w:sz w:val="24"/>
                <w:szCs w:val="24"/>
              </w:rPr>
              <w:t>/-/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795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01.04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Теоретические основы начального курса математики и методикой преподавания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-/ДЗ-/КЭ№2-/КЭ№3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286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01.05</w:t>
            </w:r>
          </w:p>
        </w:tc>
        <w:tc>
          <w:tcPr>
            <w:tcW w:w="2974" w:type="dxa"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 xml:space="preserve">Естествознание с методикой преподавания </w:t>
            </w:r>
          </w:p>
        </w:tc>
        <w:tc>
          <w:tcPr>
            <w:tcW w:w="2271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sz w:val="24"/>
                <w:szCs w:val="24"/>
              </w:rPr>
              <w:t>-/КДЗ№1</w:t>
            </w:r>
          </w:p>
        </w:tc>
        <w:tc>
          <w:tcPr>
            <w:tcW w:w="711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709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08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09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62" w:type="dxa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C2334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C2334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01.06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-/-/-/-/-/Э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01.07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Теория и методика физического воспитания с практикумом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-/ДЗ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01.08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Теория и методика музыкального воспитания с практикумом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-/-/-/-/</w:t>
            </w:r>
            <w:r w:rsidRPr="00C05DED">
              <w:rPr>
                <w:color w:val="000000" w:themeColor="text1"/>
                <w:sz w:val="24"/>
                <w:szCs w:val="24"/>
              </w:rPr>
              <w:t>-/ДЗ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54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Методика преподавания  обществознания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color w:val="000000" w:themeColor="text1"/>
                <w:sz w:val="24"/>
                <w:szCs w:val="24"/>
              </w:rPr>
              <w:t>-/ДЗ</w:t>
            </w:r>
            <w:r>
              <w:rPr>
                <w:color w:val="000000" w:themeColor="text1"/>
                <w:sz w:val="24"/>
                <w:szCs w:val="24"/>
              </w:rPr>
              <w:t>/-/-/-/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78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01.10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Чеченская детская литература с практикумом по выразительному чтению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-/</w:t>
            </w:r>
            <w:r>
              <w:rPr>
                <w:color w:val="000000" w:themeColor="text1"/>
                <w:sz w:val="24"/>
                <w:szCs w:val="24"/>
              </w:rPr>
              <w:t>-/-/-/-/К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  <w:r>
              <w:rPr>
                <w:color w:val="000000" w:themeColor="text1"/>
                <w:sz w:val="24"/>
                <w:szCs w:val="24"/>
              </w:rPr>
              <w:t>№4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01.11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Чеченский язык с методикой преподавания</w:t>
            </w:r>
          </w:p>
        </w:tc>
        <w:tc>
          <w:tcPr>
            <w:tcW w:w="2271" w:type="dxa"/>
            <w:noWrap/>
            <w:hideMark/>
          </w:tcPr>
          <w:p w:rsidR="00925EF6" w:rsidRPr="0067646A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t>-/-/-/</w:t>
            </w:r>
            <w:hyperlink r:id="rId50" w:history="1">
              <w:r w:rsidRPr="0067646A">
                <w:rPr>
                  <w:rStyle w:val="af8"/>
                  <w:sz w:val="24"/>
                  <w:szCs w:val="24"/>
                </w:rPr>
                <w:t>ДЗ</w:t>
              </w:r>
            </w:hyperlink>
            <w:r>
              <w:rPr>
                <w:rStyle w:val="af8"/>
                <w:sz w:val="24"/>
                <w:szCs w:val="24"/>
              </w:rPr>
              <w:t>-/КДЗ№4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207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</w:tr>
      <w:tr w:rsidR="00925EF6" w:rsidRPr="00C05DED" w:rsidTr="00C43FCF">
        <w:trPr>
          <w:gridAfter w:val="1"/>
          <w:wAfter w:w="22" w:type="dxa"/>
          <w:trHeight w:val="465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01.12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Практикум орфографии и пунктуации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-/</w:t>
            </w:r>
            <w:r>
              <w:rPr>
                <w:color w:val="000000" w:themeColor="text1"/>
                <w:sz w:val="24"/>
                <w:szCs w:val="24"/>
              </w:rPr>
              <w:t>-/-/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01.13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 xml:space="preserve">Каллиграфия 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-/</w:t>
            </w:r>
            <w:r>
              <w:rPr>
                <w:color w:val="000000" w:themeColor="text1"/>
                <w:sz w:val="24"/>
                <w:szCs w:val="24"/>
              </w:rPr>
              <w:t>-/-/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  <w:r>
              <w:rPr>
                <w:color w:val="000000" w:themeColor="text1"/>
                <w:sz w:val="24"/>
                <w:szCs w:val="24"/>
              </w:rPr>
              <w:t>/-/-/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lastRenderedPageBreak/>
              <w:t>УП.1.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Учебная практика (введение в специальность)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УП.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C05DED">
              <w:rPr>
                <w:color w:val="000000" w:themeColor="text1"/>
                <w:sz w:val="24"/>
                <w:szCs w:val="24"/>
              </w:rPr>
              <w:t>1.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Учебная практика (показательные уроки)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-/</w:t>
            </w:r>
            <w:r>
              <w:rPr>
                <w:color w:val="000000" w:themeColor="text1"/>
                <w:sz w:val="24"/>
                <w:szCs w:val="24"/>
              </w:rPr>
              <w:t>-/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405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ПП.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C05DED">
              <w:rPr>
                <w:color w:val="000000" w:themeColor="text1"/>
                <w:sz w:val="24"/>
                <w:szCs w:val="24"/>
              </w:rPr>
              <w:t>1.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Производственная практика (полевая)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-/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60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ПП.1.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Производственная практика (пробные уроки)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63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ПП.1.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</w:t>
            </w:r>
            <w:r>
              <w:rPr>
                <w:color w:val="000000" w:themeColor="text1"/>
                <w:sz w:val="24"/>
                <w:szCs w:val="24"/>
              </w:rPr>
              <w:t>ая практика (П</w:t>
            </w:r>
            <w:r w:rsidRPr="00C05DED">
              <w:rPr>
                <w:color w:val="000000" w:themeColor="text1"/>
                <w:sz w:val="24"/>
                <w:szCs w:val="24"/>
              </w:rPr>
              <w:t>ервый день ребенка в школе)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-/</w:t>
            </w:r>
            <w:r>
              <w:rPr>
                <w:color w:val="000000" w:themeColor="text1"/>
                <w:sz w:val="24"/>
                <w:szCs w:val="24"/>
              </w:rPr>
              <w:t>-/-/-/К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  <w:r>
              <w:rPr>
                <w:color w:val="000000" w:themeColor="text1"/>
                <w:sz w:val="24"/>
                <w:szCs w:val="24"/>
              </w:rPr>
              <w:t>№1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82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ПМ.02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Организация внеурочной деятельности и общения с младшими школьниками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3ДЗ/0Кдз/1Экв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02.01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Основы организации внеурочной работы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-/-/Э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УП.02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Учебная практика (организация внеурочной работы)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-/-/К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76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ПП.02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Производственная практика (внеурочная работа учителя начальных классов)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-/-/К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ПМ.03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2ДЗ/1Кдз/1Экв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459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306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03.01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-/-/-/КДЗ№2/КДЗ№3/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207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УП.03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Учебная практика (подготовка к ЛОЛ)</w:t>
            </w:r>
          </w:p>
        </w:tc>
        <w:tc>
          <w:tcPr>
            <w:tcW w:w="2271" w:type="dxa"/>
            <w:vMerge w:val="restart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-/-/-/К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  <w:r>
              <w:rPr>
                <w:color w:val="000000" w:themeColor="text1"/>
                <w:sz w:val="24"/>
                <w:szCs w:val="24"/>
              </w:rPr>
              <w:t>№1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ПП.03.01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Производственная практика (помощник классного руководителя)</w:t>
            </w:r>
          </w:p>
        </w:tc>
        <w:tc>
          <w:tcPr>
            <w:tcW w:w="227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10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lastRenderedPageBreak/>
              <w:t>ПП03.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Производственная практика (летний оздоровительный лагерь)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-/-/-/К</w:t>
            </w:r>
            <w:r w:rsidRPr="00C05DED">
              <w:rPr>
                <w:color w:val="000000" w:themeColor="text1"/>
                <w:sz w:val="24"/>
                <w:szCs w:val="24"/>
              </w:rPr>
              <w:t>ДЗ</w:t>
            </w:r>
            <w:r>
              <w:rPr>
                <w:color w:val="000000" w:themeColor="text1"/>
                <w:sz w:val="24"/>
                <w:szCs w:val="24"/>
              </w:rPr>
              <w:t>№2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52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ПМ.04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Методическое обеспечение образовательногопроцесса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0ДЗ/1Кдз/1Экв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25EF6" w:rsidRPr="00C05DED" w:rsidTr="00C43FCF">
        <w:trPr>
          <w:gridAfter w:val="1"/>
          <w:wAfter w:w="22" w:type="dxa"/>
          <w:trHeight w:val="1461"/>
        </w:trPr>
        <w:tc>
          <w:tcPr>
            <w:tcW w:w="99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МДК.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04.01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Теоретические и прикладные аспекты методической работы учителя начальных классов</w:t>
            </w:r>
          </w:p>
        </w:tc>
        <w:tc>
          <w:tcPr>
            <w:tcW w:w="2271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_\_\_\Э/-/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УП.04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Учебная практика</w:t>
            </w:r>
          </w:p>
        </w:tc>
        <w:tc>
          <w:tcPr>
            <w:tcW w:w="2271" w:type="dxa"/>
            <w:vMerge w:val="restart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-/-/-/</w:t>
            </w:r>
            <w:r w:rsidRPr="00C05DED">
              <w:rPr>
                <w:color w:val="000000" w:themeColor="text1"/>
                <w:sz w:val="24"/>
                <w:szCs w:val="24"/>
              </w:rPr>
              <w:t>КДЗ</w:t>
            </w:r>
            <w:r>
              <w:rPr>
                <w:color w:val="000000" w:themeColor="text1"/>
                <w:sz w:val="24"/>
                <w:szCs w:val="24"/>
              </w:rPr>
              <w:t>№2-/-/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76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ПП.04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Производственная практика (методическая работа учителя начальных классов</w:t>
            </w:r>
          </w:p>
        </w:tc>
        <w:tc>
          <w:tcPr>
            <w:tcW w:w="227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gridAfter w:val="1"/>
          <w:wAfter w:w="22" w:type="dxa"/>
          <w:trHeight w:val="285"/>
        </w:trPr>
        <w:tc>
          <w:tcPr>
            <w:tcW w:w="3965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Всего с практикой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5з/33ДЗ/4Кдз/11Э/4Экв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7578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2250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5328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2936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576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792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576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936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486</w:t>
            </w:r>
          </w:p>
        </w:tc>
      </w:tr>
      <w:tr w:rsidR="00925EF6" w:rsidRPr="00C05DED" w:rsidTr="00C43FCF">
        <w:trPr>
          <w:gridAfter w:val="1"/>
          <w:wAfter w:w="22" w:type="dxa"/>
          <w:trHeight w:val="300"/>
        </w:trPr>
        <w:tc>
          <w:tcPr>
            <w:tcW w:w="3965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Всего без практики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6750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2250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4500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2516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1984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504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432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468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486</w:t>
            </w:r>
          </w:p>
        </w:tc>
      </w:tr>
      <w:tr w:rsidR="00925EF6" w:rsidRPr="00C05DED" w:rsidTr="00C43FCF">
        <w:trPr>
          <w:gridAfter w:val="1"/>
          <w:wAfter w:w="22" w:type="dxa"/>
          <w:trHeight w:val="270"/>
        </w:trPr>
        <w:tc>
          <w:tcPr>
            <w:tcW w:w="3965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ГИА.00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6 нед.</w:t>
            </w:r>
          </w:p>
        </w:tc>
      </w:tr>
      <w:tr w:rsidR="00925EF6" w:rsidRPr="00C05DED" w:rsidTr="00C43FCF">
        <w:trPr>
          <w:gridAfter w:val="1"/>
          <w:wAfter w:w="22" w:type="dxa"/>
          <w:trHeight w:val="52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ПДП.00</w:t>
            </w: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Производственная (преддипломная) практика</w:t>
            </w: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 нед.</w:t>
            </w:r>
          </w:p>
        </w:tc>
      </w:tr>
      <w:tr w:rsidR="00925EF6" w:rsidRPr="00C05DED" w:rsidTr="00C43FCF">
        <w:trPr>
          <w:trHeight w:val="312"/>
        </w:trPr>
        <w:tc>
          <w:tcPr>
            <w:tcW w:w="7656" w:type="dxa"/>
            <w:gridSpan w:val="5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Консультации 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4 часа в год на 1 обучающегося</w:t>
            </w:r>
          </w:p>
        </w:tc>
        <w:tc>
          <w:tcPr>
            <w:tcW w:w="708" w:type="dxa"/>
            <w:vMerge w:val="restart"/>
            <w:noWrap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95" w:type="dxa"/>
            <w:gridSpan w:val="4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10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25EF6" w:rsidRPr="00C05DED" w:rsidTr="00C43FCF">
        <w:trPr>
          <w:trHeight w:val="289"/>
        </w:trPr>
        <w:tc>
          <w:tcPr>
            <w:tcW w:w="7656" w:type="dxa"/>
            <w:gridSpan w:val="5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708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trHeight w:val="510"/>
        </w:trPr>
        <w:tc>
          <w:tcPr>
            <w:tcW w:w="7656" w:type="dxa"/>
            <w:gridSpan w:val="5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1. Программа базовой подготовки                                                                                                         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1.1. Выпускная квалификационная работа в форме: дипломной работы     </w:t>
            </w:r>
          </w:p>
        </w:tc>
        <w:tc>
          <w:tcPr>
            <w:tcW w:w="708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trHeight w:val="540"/>
        </w:trPr>
        <w:tc>
          <w:tcPr>
            <w:tcW w:w="7656" w:type="dxa"/>
            <w:gridSpan w:val="5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Выполнение дипломной работы  с 18.05.  по 13.06. (всего 4 нед.)                                                                                                   Защита дипломной работы  с 15.06. по 27.06. (всего 2 нед.)</w:t>
            </w:r>
          </w:p>
        </w:tc>
        <w:tc>
          <w:tcPr>
            <w:tcW w:w="708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74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 сем.</w:t>
            </w:r>
          </w:p>
        </w:tc>
        <w:tc>
          <w:tcPr>
            <w:tcW w:w="708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2 сем</w:t>
            </w:r>
          </w:p>
        </w:tc>
        <w:tc>
          <w:tcPr>
            <w:tcW w:w="709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3 сем.                                                                                           </w:t>
            </w:r>
          </w:p>
        </w:tc>
        <w:tc>
          <w:tcPr>
            <w:tcW w:w="709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4 сем.              </w:t>
            </w:r>
          </w:p>
        </w:tc>
        <w:tc>
          <w:tcPr>
            <w:tcW w:w="862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5 сем.                </w:t>
            </w:r>
          </w:p>
        </w:tc>
        <w:tc>
          <w:tcPr>
            <w:tcW w:w="749" w:type="dxa"/>
            <w:gridSpan w:val="2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 xml:space="preserve">6 сем.                  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vMerge w:val="restart"/>
            <w:noWrap/>
            <w:textDirection w:val="btLr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Всего  в семестре</w:t>
            </w:r>
          </w:p>
        </w:tc>
        <w:tc>
          <w:tcPr>
            <w:tcW w:w="2974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часов по дисциплинам и МДК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4500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504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432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468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486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учебной практики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216/6</w:t>
            </w: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нед.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производственной практики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612/17</w:t>
            </w: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нед.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преддипломная практика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540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экзаменов (в т.ч.   экзаменов  квалификационных)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Э+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3КЭ+</w:t>
            </w: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4Экв</w:t>
            </w:r>
          </w:p>
        </w:tc>
        <w:tc>
          <w:tcPr>
            <w:tcW w:w="709" w:type="dxa"/>
            <w:noWrap/>
            <w:hideMark/>
          </w:tcPr>
          <w:p w:rsidR="00925EF6" w:rsidRPr="00F840C2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840C2">
              <w:rPr>
                <w:color w:val="000000" w:themeColor="text1"/>
                <w:sz w:val="24"/>
                <w:szCs w:val="24"/>
              </w:rPr>
              <w:t>2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840C2">
              <w:rPr>
                <w:color w:val="000000" w:themeColor="text1"/>
                <w:sz w:val="24"/>
                <w:szCs w:val="24"/>
              </w:rPr>
              <w:t>(1+1КЭ)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(1+1Э</w:t>
            </w:r>
            <w:r w:rsidRPr="00C05DED">
              <w:rPr>
                <w:color w:val="000000" w:themeColor="text1"/>
                <w:sz w:val="24"/>
                <w:szCs w:val="24"/>
              </w:rPr>
              <w:t>кв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(1+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1КЭ+1 Э</w:t>
            </w:r>
            <w:r w:rsidRPr="00C05DED">
              <w:rPr>
                <w:color w:val="000000" w:themeColor="text1"/>
                <w:sz w:val="24"/>
                <w:szCs w:val="24"/>
              </w:rPr>
              <w:t>кв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62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(1+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C05DED">
              <w:rPr>
                <w:color w:val="000000" w:themeColor="text1"/>
                <w:sz w:val="24"/>
                <w:szCs w:val="24"/>
              </w:rPr>
              <w:t>Экв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(1+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1КЭ+1 Э</w:t>
            </w:r>
            <w:r w:rsidRPr="00C05DED">
              <w:rPr>
                <w:color w:val="000000" w:themeColor="text1"/>
                <w:sz w:val="24"/>
                <w:szCs w:val="24"/>
              </w:rPr>
              <w:t>кв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612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дифференцированных зачетов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24+6КДЗ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(6+1</w:t>
            </w:r>
            <w:r w:rsidRPr="008A14F9">
              <w:rPr>
                <w:color w:val="000000" w:themeColor="text1"/>
                <w:sz w:val="22"/>
                <w:szCs w:val="22"/>
              </w:rPr>
              <w:t>КДЗ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3+1</w:t>
            </w:r>
            <w:r w:rsidRPr="008A14F9">
              <w:rPr>
                <w:color w:val="000000" w:themeColor="text1"/>
                <w:sz w:val="22"/>
                <w:szCs w:val="22"/>
              </w:rPr>
              <w:t>КДЗ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(4+2</w:t>
            </w:r>
            <w:r w:rsidRPr="008A14F9">
              <w:rPr>
                <w:color w:val="000000" w:themeColor="text1"/>
                <w:sz w:val="22"/>
                <w:szCs w:val="22"/>
              </w:rPr>
              <w:t>КДЗ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62" w:type="dxa"/>
            <w:noWrap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(4+1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КДЗ)</w:t>
            </w:r>
          </w:p>
        </w:tc>
        <w:tc>
          <w:tcPr>
            <w:tcW w:w="749" w:type="dxa"/>
            <w:gridSpan w:val="2"/>
            <w:hideMark/>
          </w:tcPr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(4+1</w:t>
            </w:r>
          </w:p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КДЗ)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vMerge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зачетов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5DED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99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з - зачёт</w:t>
            </w:r>
          </w:p>
        </w:tc>
        <w:tc>
          <w:tcPr>
            <w:tcW w:w="2974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7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КЭ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- комплексный экзамен</w:t>
            </w:r>
          </w:p>
        </w:tc>
        <w:tc>
          <w:tcPr>
            <w:tcW w:w="711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3965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ДЗ - дифференцированный зачёт</w:t>
            </w:r>
          </w:p>
        </w:tc>
        <w:tc>
          <w:tcPr>
            <w:tcW w:w="3691" w:type="dxa"/>
            <w:gridSpan w:val="3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- комплексный дифференцированный зачёт</w:t>
            </w: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25EF6" w:rsidRPr="00C05DED" w:rsidTr="00C43FCF">
        <w:trPr>
          <w:gridAfter w:val="1"/>
          <w:wAfter w:w="22" w:type="dxa"/>
          <w:trHeight w:val="255"/>
        </w:trPr>
        <w:tc>
          <w:tcPr>
            <w:tcW w:w="3965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Э - экзамен</w:t>
            </w:r>
          </w:p>
        </w:tc>
        <w:tc>
          <w:tcPr>
            <w:tcW w:w="2982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05DED">
              <w:rPr>
                <w:color w:val="000000" w:themeColor="text1"/>
                <w:sz w:val="24"/>
                <w:szCs w:val="24"/>
              </w:rPr>
              <w:t>Экв - экзамен квалификационный</w:t>
            </w: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2" w:type="dxa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925EF6" w:rsidRPr="00C05DED" w:rsidRDefault="00925EF6" w:rsidP="00C43FC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25EF6" w:rsidSect="00760D42">
          <w:pgSz w:w="16838" w:h="11906" w:orient="landscape" w:code="9"/>
          <w:pgMar w:top="993" w:right="678" w:bottom="709" w:left="1560" w:header="709" w:footer="287" w:gutter="0"/>
          <w:pgNumType w:start="27"/>
          <w:cols w:space="708"/>
          <w:docGrid w:linePitch="360"/>
        </w:sectPr>
      </w:pPr>
    </w:p>
    <w:p w:rsidR="00925EF6" w:rsidRPr="00760D42" w:rsidRDefault="00925EF6" w:rsidP="00925EF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0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Комплексные формы ПА</w:t>
      </w:r>
    </w:p>
    <w:p w:rsidR="00925EF6" w:rsidRPr="00832BFF" w:rsidRDefault="00925EF6" w:rsidP="00925EF6">
      <w:pPr>
        <w:pStyle w:val="a5"/>
        <w:autoSpaceDE w:val="0"/>
        <w:autoSpaceDN w:val="0"/>
        <w:adjustRightInd w:val="0"/>
        <w:spacing w:after="0" w:line="276" w:lineRule="auto"/>
        <w:ind w:left="92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3"/>
        <w:gridCol w:w="8905"/>
        <w:gridCol w:w="1354"/>
        <w:gridCol w:w="1905"/>
      </w:tblGrid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Семестр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Математика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2.И</w:t>
            </w:r>
            <w:r w:rsidRPr="00C05DED">
              <w:rPr>
                <w:color w:val="000000" w:themeColor="text1"/>
                <w:sz w:val="24"/>
                <w:szCs w:val="24"/>
              </w:rPr>
              <w:t>нформационно-комуникационные технологии в профессиональной деятельности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ЕН.01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ЕН.02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КЭ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Pr="00CC2334">
              <w:rPr>
                <w:color w:val="000000" w:themeColor="text1"/>
                <w:sz w:val="24"/>
                <w:szCs w:val="24"/>
              </w:rPr>
              <w:t xml:space="preserve"> Естествознание с методикой преподавания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Производственная практика (П</w:t>
            </w:r>
            <w:r w:rsidRPr="00C05DED">
              <w:rPr>
                <w:color w:val="000000" w:themeColor="text1"/>
                <w:sz w:val="24"/>
                <w:szCs w:val="24"/>
              </w:rPr>
              <w:t>олевая)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МДК.01.05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ПП.01.01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 №1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Учебная практика (О</w:t>
            </w:r>
            <w:r w:rsidRPr="00C05DED">
              <w:rPr>
                <w:color w:val="000000" w:themeColor="text1"/>
                <w:sz w:val="24"/>
                <w:szCs w:val="24"/>
              </w:rPr>
              <w:t>рганизация внеурочной работы)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Производственная практика (В</w:t>
            </w:r>
            <w:r w:rsidRPr="00C05DED">
              <w:rPr>
                <w:color w:val="000000" w:themeColor="text1"/>
                <w:sz w:val="24"/>
                <w:szCs w:val="24"/>
              </w:rPr>
              <w:t>неурочная работа учителя начальных классов)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УП.02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ПП.02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Учебная практика (П</w:t>
            </w:r>
            <w:r w:rsidRPr="00C05DED">
              <w:rPr>
                <w:color w:val="000000" w:themeColor="text1"/>
                <w:sz w:val="24"/>
                <w:szCs w:val="24"/>
              </w:rPr>
              <w:t>одготовка к ЛОЛ)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Производственная практика (Л</w:t>
            </w:r>
            <w:r w:rsidRPr="00C05DED">
              <w:rPr>
                <w:color w:val="000000" w:themeColor="text1"/>
                <w:sz w:val="24"/>
                <w:szCs w:val="24"/>
              </w:rPr>
              <w:t>етний оздоровительный лагерь)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УП.03.01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ПП.03.02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 №2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1.Учебная практика (М</w:t>
            </w:r>
            <w:r w:rsidRPr="00C05DED">
              <w:rPr>
                <w:color w:val="000000" w:themeColor="text1"/>
                <w:sz w:val="24"/>
                <w:szCs w:val="24"/>
              </w:rPr>
              <w:t>етодическая работа учителя начальных классов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Производственная практика (М</w:t>
            </w:r>
            <w:r w:rsidRPr="00C05DED">
              <w:rPr>
                <w:color w:val="000000" w:themeColor="text1"/>
                <w:sz w:val="24"/>
                <w:szCs w:val="24"/>
              </w:rPr>
              <w:t>етодическая работа учителя начальных классов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УП.04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ПП.04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Русский язык с методикой преподавания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Теоретические основы начального курса математики и методикой преподавания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МДК.01.02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МДК.01.04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КЭ №2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Теоретические и методические основы деятельности классного руководителя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Производствен</w:t>
            </w:r>
            <w:r>
              <w:rPr>
                <w:color w:val="000000" w:themeColor="text1"/>
                <w:sz w:val="24"/>
                <w:szCs w:val="24"/>
              </w:rPr>
              <w:t>ная практика (П</w:t>
            </w:r>
            <w:r w:rsidRPr="00C05DED">
              <w:rPr>
                <w:color w:val="000000" w:themeColor="text1"/>
                <w:sz w:val="24"/>
                <w:szCs w:val="24"/>
              </w:rPr>
              <w:t>омощник классного руководителя)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МДК.03.01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ПП.03.01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 №3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Чеченская детская литература с практикумом по выразительному чтению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Чеченский язык с методикой преподавания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МДК.01.10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МДК.01.11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КДЗ №4</w:t>
            </w:r>
          </w:p>
        </w:tc>
      </w:tr>
      <w:tr w:rsidR="00925EF6" w:rsidTr="00C43FCF"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Русский язык с методикой преподавания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C05DED">
              <w:rPr>
                <w:color w:val="000000" w:themeColor="text1"/>
                <w:sz w:val="24"/>
                <w:szCs w:val="24"/>
              </w:rPr>
              <w:t xml:space="preserve"> Теоретические основы начального курса математики и методикой преподавания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МДК.01.02</w:t>
            </w:r>
          </w:p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МДК.01.04</w:t>
            </w:r>
          </w:p>
        </w:tc>
        <w:tc>
          <w:tcPr>
            <w:tcW w:w="0" w:type="auto"/>
          </w:tcPr>
          <w:p w:rsidR="00925EF6" w:rsidRDefault="00925EF6" w:rsidP="00C43FC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КЭ №3</w:t>
            </w:r>
          </w:p>
        </w:tc>
      </w:tr>
    </w:tbl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F9578B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5EF6" w:rsidRPr="00C17055" w:rsidRDefault="00925EF6" w:rsidP="00925EF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right="-17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Практическая подготовка</w:t>
      </w:r>
    </w:p>
    <w:p w:rsidR="00925EF6" w:rsidRDefault="00925EF6" w:rsidP="00925EF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578B">
        <w:rPr>
          <w:noProof/>
          <w:lang w:eastAsia="ru-RU"/>
        </w:rPr>
        <w:drawing>
          <wp:inline distT="0" distB="0" distL="0" distR="0" wp14:anchorId="3D4DB156" wp14:editId="6898FDB7">
            <wp:extent cx="9180184" cy="2733675"/>
            <wp:effectExtent l="0" t="0" r="254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198" cy="273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F6" w:rsidRDefault="00925EF6" w:rsidP="00925EF6">
      <w:pPr>
        <w:pStyle w:val="a5"/>
        <w:shd w:val="clear" w:color="auto" w:fill="FFFFFF"/>
        <w:spacing w:before="100" w:beforeAutospacing="1" w:after="100" w:afterAutospacing="1" w:line="276" w:lineRule="auto"/>
        <w:ind w:left="927"/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</w:p>
    <w:p w:rsidR="00925EF6" w:rsidRPr="00832BFF" w:rsidRDefault="00925EF6" w:rsidP="00925EF6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  <w:r w:rsidRPr="00832BFF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Перечень кабинетов, лабораторий, мастерских и других помещений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370"/>
      </w:tblGrid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ind w:left="927"/>
              <w:rPr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15641">
              <w:rPr>
                <w:b/>
                <w:sz w:val="24"/>
                <w:szCs w:val="24"/>
              </w:rPr>
              <w:t>Перечень кабинетов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b/>
                <w:sz w:val="24"/>
                <w:szCs w:val="24"/>
              </w:rPr>
            </w:pPr>
            <w:r w:rsidRPr="00015641">
              <w:rPr>
                <w:b/>
                <w:sz w:val="24"/>
                <w:szCs w:val="24"/>
              </w:rPr>
              <w:t>Кабинеты: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205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Психологии и педагогики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107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Физиологии, анатомии и гигиены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203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Иностранного языка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303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Русского языка с методикой преподавания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308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Математики с методикой преподавания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lastRenderedPageBreak/>
              <w:t>304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Естествознания с методикой преподавания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106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Музыки и методики музыкального воспитания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201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Методики обучения продуктивным видам деятельности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101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Безопасности жизнедеятельности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309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Детской литературы с методикой преподавания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b/>
                <w:sz w:val="24"/>
                <w:szCs w:val="24"/>
              </w:rPr>
            </w:pPr>
            <w:r w:rsidRPr="00015641">
              <w:rPr>
                <w:b/>
                <w:sz w:val="24"/>
                <w:szCs w:val="24"/>
              </w:rPr>
              <w:t>Лаборатории: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306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Информации и информационно-коммуникационных технологий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Спортивный зал (Договор сетевого взаимодействия №                )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106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 xml:space="preserve">Зал ритмики и хореографии 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Стрелковый тир (Договор сетевого взаимодействия №                )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106</w:t>
            </w:r>
          </w:p>
        </w:tc>
        <w:tc>
          <w:tcPr>
            <w:tcW w:w="7370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 xml:space="preserve">Актовый зал   </w:t>
            </w:r>
          </w:p>
        </w:tc>
      </w:tr>
      <w:tr w:rsidR="00925EF6" w:rsidRPr="00015641" w:rsidTr="00C43FCF">
        <w:tc>
          <w:tcPr>
            <w:tcW w:w="1271" w:type="dxa"/>
          </w:tcPr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70" w:type="dxa"/>
          </w:tcPr>
          <w:p w:rsidR="00925EF6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Библиотека: </w:t>
            </w:r>
            <w:r w:rsidRPr="00D5055B">
              <w:rPr>
                <w:color w:val="000000" w:themeColor="text1"/>
                <w:sz w:val="24"/>
                <w:szCs w:val="24"/>
              </w:rPr>
              <w:t xml:space="preserve">ЭБС </w:t>
            </w:r>
            <w:r w:rsidRPr="00D5055B">
              <w:rPr>
                <w:color w:val="000000" w:themeColor="text1"/>
                <w:sz w:val="24"/>
                <w:szCs w:val="24"/>
                <w:lang w:val="en-US"/>
              </w:rPr>
              <w:t>IPRbooks</w:t>
            </w:r>
          </w:p>
          <w:p w:rsidR="00925EF6" w:rsidRPr="00015641" w:rsidRDefault="00925EF6" w:rsidP="00C43FCF">
            <w:pPr>
              <w:spacing w:line="276" w:lineRule="auto"/>
              <w:rPr>
                <w:sz w:val="24"/>
                <w:szCs w:val="24"/>
              </w:rPr>
            </w:pPr>
            <w:r w:rsidRPr="00015641">
              <w:rPr>
                <w:sz w:val="24"/>
                <w:szCs w:val="24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>Договор №7905|21, от 01 апреля 2021года на 36 календарных месяцев</w:t>
            </w:r>
            <w:r w:rsidRPr="00015641">
              <w:rPr>
                <w:sz w:val="24"/>
                <w:szCs w:val="24"/>
              </w:rPr>
              <w:t>)</w:t>
            </w:r>
          </w:p>
        </w:tc>
      </w:tr>
    </w:tbl>
    <w:p w:rsidR="00925EF6" w:rsidRPr="00A92C8B" w:rsidRDefault="00925EF6" w:rsidP="00A92C8B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25EF6" w:rsidRPr="00A92C8B" w:rsidSect="00A532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PragmaticaC">
    <w:altName w:val="Courier New"/>
    <w:charset w:val="00"/>
    <w:family w:val="decorative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888"/>
    <w:multiLevelType w:val="hybridMultilevel"/>
    <w:tmpl w:val="7F345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E26F2"/>
    <w:multiLevelType w:val="hybridMultilevel"/>
    <w:tmpl w:val="F5BA9A5C"/>
    <w:lvl w:ilvl="0" w:tplc="D770673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903765"/>
    <w:multiLevelType w:val="hybridMultilevel"/>
    <w:tmpl w:val="D9841EB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BC13F2"/>
    <w:multiLevelType w:val="hybridMultilevel"/>
    <w:tmpl w:val="C5305C3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10C21D1D"/>
    <w:multiLevelType w:val="multilevel"/>
    <w:tmpl w:val="BF5A5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16D4731"/>
    <w:multiLevelType w:val="hybridMultilevel"/>
    <w:tmpl w:val="DB1C7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B2006"/>
    <w:multiLevelType w:val="multilevel"/>
    <w:tmpl w:val="0419001F"/>
    <w:styleLink w:val="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1719D2"/>
    <w:multiLevelType w:val="hybridMultilevel"/>
    <w:tmpl w:val="612C2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83EE0"/>
    <w:multiLevelType w:val="multilevel"/>
    <w:tmpl w:val="BB761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1D4DF6"/>
    <w:multiLevelType w:val="hybridMultilevel"/>
    <w:tmpl w:val="4FC010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262BDA"/>
    <w:multiLevelType w:val="multilevel"/>
    <w:tmpl w:val="33EA1F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numFmt w:val="bullet"/>
      <w:pStyle w:val="a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2E2D93"/>
    <w:multiLevelType w:val="hybridMultilevel"/>
    <w:tmpl w:val="44AC0E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261602"/>
    <w:multiLevelType w:val="hybridMultilevel"/>
    <w:tmpl w:val="EB20C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E0D13"/>
    <w:multiLevelType w:val="hybridMultilevel"/>
    <w:tmpl w:val="D8FE4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B2641"/>
    <w:multiLevelType w:val="hybridMultilevel"/>
    <w:tmpl w:val="8368BFC2"/>
    <w:lvl w:ilvl="0" w:tplc="1AA219FA">
      <w:start w:val="482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EB61CC"/>
    <w:multiLevelType w:val="multilevel"/>
    <w:tmpl w:val="3B80157E"/>
    <w:lvl w:ilvl="0">
      <w:start w:val="1"/>
      <w:numFmt w:val="upperRoman"/>
      <w:pStyle w:val="1"/>
      <w:lvlText w:val="Статья %1."/>
      <w:lvlJc w:val="left"/>
      <w:pPr>
        <w:tabs>
          <w:tab w:val="num" w:pos="1866"/>
        </w:tabs>
        <w:ind w:left="426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506"/>
        </w:tabs>
        <w:ind w:left="426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1146"/>
        </w:tabs>
        <w:ind w:left="1146" w:hanging="432"/>
      </w:pPr>
    </w:lvl>
    <w:lvl w:ilvl="3">
      <w:start w:val="1"/>
      <w:numFmt w:val="lowerRoman"/>
      <w:lvlText w:val="(%4)"/>
      <w:lvlJc w:val="right"/>
      <w:pPr>
        <w:tabs>
          <w:tab w:val="num" w:pos="1290"/>
        </w:tabs>
        <w:ind w:left="1290" w:hanging="144"/>
      </w:pPr>
    </w:lvl>
    <w:lvl w:ilvl="4">
      <w:start w:val="1"/>
      <w:numFmt w:val="decimal"/>
      <w:lvlText w:val="%5)"/>
      <w:lvlJc w:val="left"/>
      <w:pPr>
        <w:tabs>
          <w:tab w:val="num" w:pos="1434"/>
        </w:tabs>
        <w:ind w:left="1434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578"/>
        </w:tabs>
        <w:ind w:left="1578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722"/>
        </w:tabs>
        <w:ind w:left="1722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866"/>
        </w:tabs>
        <w:ind w:left="1866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2010"/>
        </w:tabs>
        <w:ind w:left="2010" w:hanging="144"/>
      </w:pPr>
    </w:lvl>
  </w:abstractNum>
  <w:abstractNum w:abstractNumId="17" w15:restartNumberingAfterBreak="0">
    <w:nsid w:val="46A97337"/>
    <w:multiLevelType w:val="multilevel"/>
    <w:tmpl w:val="BB287FC2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11" w:hanging="1800"/>
      </w:pPr>
      <w:rPr>
        <w:rFonts w:hint="default"/>
      </w:rPr>
    </w:lvl>
  </w:abstractNum>
  <w:abstractNum w:abstractNumId="18" w15:restartNumberingAfterBreak="0">
    <w:nsid w:val="49EE0453"/>
    <w:multiLevelType w:val="hybridMultilevel"/>
    <w:tmpl w:val="03505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776FC"/>
    <w:multiLevelType w:val="hybridMultilevel"/>
    <w:tmpl w:val="E6943D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8C100F"/>
    <w:multiLevelType w:val="hybridMultilevel"/>
    <w:tmpl w:val="89644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72059"/>
    <w:multiLevelType w:val="hybridMultilevel"/>
    <w:tmpl w:val="68C6F5EC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2" w15:restartNumberingAfterBreak="0">
    <w:nsid w:val="57077730"/>
    <w:multiLevelType w:val="hybridMultilevel"/>
    <w:tmpl w:val="C09CD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C6005A0"/>
    <w:multiLevelType w:val="hybridMultilevel"/>
    <w:tmpl w:val="EEAC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10A05"/>
    <w:multiLevelType w:val="hybridMultilevel"/>
    <w:tmpl w:val="282A4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6BC7614"/>
    <w:multiLevelType w:val="hybridMultilevel"/>
    <w:tmpl w:val="69BE2C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3678C2"/>
    <w:multiLevelType w:val="hybridMultilevel"/>
    <w:tmpl w:val="E2FA47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2B557B"/>
    <w:multiLevelType w:val="multilevel"/>
    <w:tmpl w:val="136456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5B31937"/>
    <w:multiLevelType w:val="hybridMultilevel"/>
    <w:tmpl w:val="14D6B0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7122BA"/>
    <w:multiLevelType w:val="hybridMultilevel"/>
    <w:tmpl w:val="D5941B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496FF4"/>
    <w:multiLevelType w:val="hybridMultilevel"/>
    <w:tmpl w:val="41640070"/>
    <w:lvl w:ilvl="0" w:tplc="5FCA55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74A173C"/>
    <w:multiLevelType w:val="hybridMultilevel"/>
    <w:tmpl w:val="44F02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91F0C"/>
    <w:multiLevelType w:val="hybridMultilevel"/>
    <w:tmpl w:val="03C63A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766474"/>
    <w:multiLevelType w:val="hybridMultilevel"/>
    <w:tmpl w:val="BBF67CA0"/>
    <w:lvl w:ilvl="0" w:tplc="9B5826B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449C7"/>
    <w:multiLevelType w:val="hybridMultilevel"/>
    <w:tmpl w:val="DEFCF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B014F"/>
    <w:multiLevelType w:val="hybridMultilevel"/>
    <w:tmpl w:val="7A0A49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4574F"/>
    <w:multiLevelType w:val="hybridMultilevel"/>
    <w:tmpl w:val="89F27D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EDD3CAA"/>
    <w:multiLevelType w:val="hybridMultilevel"/>
    <w:tmpl w:val="8CECDF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4"/>
  </w:num>
  <w:num w:numId="4">
    <w:abstractNumId w:val="3"/>
  </w:num>
  <w:num w:numId="5">
    <w:abstractNumId w:val="0"/>
  </w:num>
  <w:num w:numId="6">
    <w:abstractNumId w:val="21"/>
  </w:num>
  <w:num w:numId="7">
    <w:abstractNumId w:val="22"/>
  </w:num>
  <w:num w:numId="8">
    <w:abstractNumId w:val="27"/>
  </w:num>
  <w:num w:numId="9">
    <w:abstractNumId w:val="12"/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7"/>
  </w:num>
  <w:num w:numId="13">
    <w:abstractNumId w:val="13"/>
  </w:num>
  <w:num w:numId="14">
    <w:abstractNumId w:val="32"/>
  </w:num>
  <w:num w:numId="15">
    <w:abstractNumId w:val="33"/>
  </w:num>
  <w:num w:numId="16">
    <w:abstractNumId w:val="15"/>
  </w:num>
  <w:num w:numId="17">
    <w:abstractNumId w:val="25"/>
  </w:num>
  <w:num w:numId="18">
    <w:abstractNumId w:val="8"/>
  </w:num>
  <w:num w:numId="19">
    <w:abstractNumId w:val="28"/>
  </w:num>
  <w:num w:numId="20">
    <w:abstractNumId w:val="26"/>
  </w:num>
  <w:num w:numId="21">
    <w:abstractNumId w:val="29"/>
  </w:num>
  <w:num w:numId="22">
    <w:abstractNumId w:val="2"/>
  </w:num>
  <w:num w:numId="23">
    <w:abstractNumId w:val="18"/>
  </w:num>
  <w:num w:numId="24">
    <w:abstractNumId w:val="7"/>
  </w:num>
  <w:num w:numId="25">
    <w:abstractNumId w:val="35"/>
  </w:num>
  <w:num w:numId="26">
    <w:abstractNumId w:val="10"/>
  </w:num>
  <w:num w:numId="27">
    <w:abstractNumId w:val="16"/>
  </w:num>
  <w:num w:numId="28">
    <w:abstractNumId w:val="6"/>
  </w:num>
  <w:num w:numId="29">
    <w:abstractNumId w:val="23"/>
  </w:num>
  <w:num w:numId="30">
    <w:abstractNumId w:val="20"/>
  </w:num>
  <w:num w:numId="31">
    <w:abstractNumId w:val="5"/>
  </w:num>
  <w:num w:numId="32">
    <w:abstractNumId w:val="31"/>
  </w:num>
  <w:num w:numId="33">
    <w:abstractNumId w:val="34"/>
  </w:num>
  <w:num w:numId="34">
    <w:abstractNumId w:val="1"/>
  </w:num>
  <w:num w:numId="35">
    <w:abstractNumId w:val="24"/>
  </w:num>
  <w:num w:numId="36">
    <w:abstractNumId w:val="36"/>
  </w:num>
  <w:num w:numId="37">
    <w:abstractNumId w:val="11"/>
  </w:num>
  <w:num w:numId="38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69"/>
    <w:rsid w:val="0004272E"/>
    <w:rsid w:val="008D5869"/>
    <w:rsid w:val="00925EF6"/>
    <w:rsid w:val="00A532D1"/>
    <w:rsid w:val="00A9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4126"/>
  <w15:chartTrackingRefBased/>
  <w15:docId w15:val="{68EABDCE-BD27-47D1-9C6C-3437F690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 w:qFormat="1"/>
    <w:lsdException w:name="toc 3" w:semiHidden="1" w:uiPriority="39" w:unhideWhenUsed="1" w:qFormat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aliases w:val=" Знак2"/>
    <w:basedOn w:val="a1"/>
    <w:next w:val="a1"/>
    <w:link w:val="10"/>
    <w:uiPriority w:val="9"/>
    <w:qFormat/>
    <w:rsid w:val="00925EF6"/>
    <w:pPr>
      <w:keepNext/>
      <w:numPr>
        <w:numId w:val="27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0">
    <w:name w:val="heading 2"/>
    <w:basedOn w:val="a1"/>
    <w:next w:val="a1"/>
    <w:link w:val="21"/>
    <w:uiPriority w:val="9"/>
    <w:qFormat/>
    <w:rsid w:val="00925EF6"/>
    <w:pPr>
      <w:keepNext/>
      <w:numPr>
        <w:ilvl w:val="1"/>
        <w:numId w:val="27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qFormat/>
    <w:rsid w:val="00925EF6"/>
    <w:pPr>
      <w:keepNext/>
      <w:numPr>
        <w:ilvl w:val="2"/>
        <w:numId w:val="27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 CYR" w:eastAsia="Times New Roman" w:hAnsi="Times New Roman CYR" w:cs="Times New Roman"/>
      <w:b/>
      <w:sz w:val="40"/>
      <w:szCs w:val="20"/>
      <w:lang w:eastAsia="ru-RU"/>
    </w:rPr>
  </w:style>
  <w:style w:type="paragraph" w:styleId="4">
    <w:name w:val="heading 4"/>
    <w:basedOn w:val="a1"/>
    <w:next w:val="a1"/>
    <w:link w:val="40"/>
    <w:qFormat/>
    <w:rsid w:val="00925EF6"/>
    <w:pPr>
      <w:keepNext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iPriority w:val="9"/>
    <w:unhideWhenUsed/>
    <w:qFormat/>
    <w:rsid w:val="00925EF6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1"/>
    <w:next w:val="a1"/>
    <w:link w:val="60"/>
    <w:qFormat/>
    <w:rsid w:val="00925EF6"/>
    <w:pPr>
      <w:numPr>
        <w:ilvl w:val="5"/>
        <w:numId w:val="2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1"/>
    <w:next w:val="a1"/>
    <w:link w:val="70"/>
    <w:uiPriority w:val="9"/>
    <w:qFormat/>
    <w:rsid w:val="00925EF6"/>
    <w:pPr>
      <w:numPr>
        <w:ilvl w:val="6"/>
        <w:numId w:val="2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uiPriority w:val="9"/>
    <w:qFormat/>
    <w:rsid w:val="00925EF6"/>
    <w:pPr>
      <w:numPr>
        <w:ilvl w:val="7"/>
        <w:numId w:val="2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qFormat/>
    <w:rsid w:val="00925EF6"/>
    <w:pPr>
      <w:numPr>
        <w:ilvl w:val="8"/>
        <w:numId w:val="27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A532D1"/>
    <w:pPr>
      <w:ind w:left="720"/>
      <w:contextualSpacing/>
    </w:pPr>
  </w:style>
  <w:style w:type="table" w:styleId="a6">
    <w:name w:val="Table Grid"/>
    <w:basedOn w:val="a3"/>
    <w:uiPriority w:val="39"/>
    <w:rsid w:val="00A53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6"/>
    <w:uiPriority w:val="99"/>
    <w:rsid w:val="00A5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3"/>
    <w:next w:val="a6"/>
    <w:uiPriority w:val="39"/>
    <w:rsid w:val="00A5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6"/>
    <w:uiPriority w:val="39"/>
    <w:rsid w:val="00A92C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3"/>
    <w:next w:val="a6"/>
    <w:uiPriority w:val="39"/>
    <w:rsid w:val="00A92C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3"/>
    <w:next w:val="a6"/>
    <w:uiPriority w:val="39"/>
    <w:rsid w:val="00A92C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3"/>
    <w:next w:val="a6"/>
    <w:uiPriority w:val="39"/>
    <w:rsid w:val="00A9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3"/>
    <w:next w:val="a6"/>
    <w:uiPriority w:val="39"/>
    <w:rsid w:val="00A9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next w:val="a6"/>
    <w:uiPriority w:val="39"/>
    <w:rsid w:val="00A92C8B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6"/>
    <w:rsid w:val="00925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3"/>
    <w:next w:val="a6"/>
    <w:uiPriority w:val="39"/>
    <w:rsid w:val="00925E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3"/>
    <w:next w:val="a6"/>
    <w:uiPriority w:val="39"/>
    <w:rsid w:val="00925E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 Знак2 Знак"/>
    <w:basedOn w:val="a2"/>
    <w:link w:val="1"/>
    <w:uiPriority w:val="9"/>
    <w:rsid w:val="00925EF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925EF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925EF6"/>
    <w:rPr>
      <w:rFonts w:ascii="Times New Roman CYR" w:eastAsia="Times New Roman" w:hAnsi="Times New Roman CYR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925EF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uiPriority w:val="9"/>
    <w:rsid w:val="00925EF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925E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925EF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925EF6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3">
    <w:name w:val="Нет списка1"/>
    <w:next w:val="a4"/>
    <w:uiPriority w:val="99"/>
    <w:semiHidden/>
    <w:unhideWhenUsed/>
    <w:rsid w:val="00925EF6"/>
  </w:style>
  <w:style w:type="table" w:customStyle="1" w:styleId="TableGrid">
    <w:name w:val="TableGrid"/>
    <w:rsid w:val="00925EF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25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1"/>
    <w:link w:val="a8"/>
    <w:uiPriority w:val="99"/>
    <w:unhideWhenUsed/>
    <w:rsid w:val="00925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2"/>
    <w:link w:val="a7"/>
    <w:uiPriority w:val="99"/>
    <w:rsid w:val="00925EF6"/>
    <w:rPr>
      <w:rFonts w:ascii="Segoe UI" w:hAnsi="Segoe UI" w:cs="Segoe UI"/>
      <w:sz w:val="18"/>
      <w:szCs w:val="18"/>
    </w:rPr>
  </w:style>
  <w:style w:type="paragraph" w:styleId="23">
    <w:name w:val="Body Text 2"/>
    <w:basedOn w:val="a1"/>
    <w:link w:val="24"/>
    <w:uiPriority w:val="99"/>
    <w:rsid w:val="00925EF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2"/>
    <w:link w:val="23"/>
    <w:rsid w:val="00925EF6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9">
    <w:name w:val="header"/>
    <w:basedOn w:val="a1"/>
    <w:link w:val="aa"/>
    <w:uiPriority w:val="99"/>
    <w:rsid w:val="00925E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2"/>
    <w:link w:val="a9"/>
    <w:uiPriority w:val="99"/>
    <w:rsid w:val="00925E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3"/>
    <w:next w:val="a6"/>
    <w:uiPriority w:val="39"/>
    <w:rsid w:val="00925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aieiaie1">
    <w:name w:val="caaieiaie 1"/>
    <w:basedOn w:val="a1"/>
    <w:next w:val="a1"/>
    <w:rsid w:val="00925EF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1"/>
    <w:uiPriority w:val="99"/>
    <w:rsid w:val="00925EF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Title"/>
    <w:basedOn w:val="a1"/>
    <w:link w:val="ac"/>
    <w:uiPriority w:val="10"/>
    <w:qFormat/>
    <w:rsid w:val="00925EF6"/>
    <w:pPr>
      <w:tabs>
        <w:tab w:val="num" w:pos="4865"/>
      </w:tabs>
      <w:spacing w:after="0" w:line="240" w:lineRule="auto"/>
      <w:ind w:left="4865" w:hanging="425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Заголовок Знак"/>
    <w:basedOn w:val="a2"/>
    <w:link w:val="ab"/>
    <w:uiPriority w:val="10"/>
    <w:rsid w:val="00925EF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2">
    <w:name w:val="Body Text Indent 3"/>
    <w:basedOn w:val="a1"/>
    <w:link w:val="33"/>
    <w:uiPriority w:val="99"/>
    <w:rsid w:val="00925E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2"/>
    <w:link w:val="32"/>
    <w:uiPriority w:val="99"/>
    <w:rsid w:val="00925E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aliases w:val="текст,Основной текст 1"/>
    <w:basedOn w:val="a1"/>
    <w:link w:val="ae"/>
    <w:uiPriority w:val="99"/>
    <w:rsid w:val="00925E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aliases w:val="текст Знак,Основной текст 1 Знак"/>
    <w:basedOn w:val="a2"/>
    <w:link w:val="ad"/>
    <w:uiPriority w:val="99"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1"/>
    <w:next w:val="a1"/>
    <w:rsid w:val="00925EF6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Indent 2"/>
    <w:basedOn w:val="a1"/>
    <w:link w:val="26"/>
    <w:uiPriority w:val="99"/>
    <w:rsid w:val="00925EF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lock Text"/>
    <w:basedOn w:val="a1"/>
    <w:rsid w:val="00925EF6"/>
    <w:pPr>
      <w:widowControl w:val="0"/>
      <w:tabs>
        <w:tab w:val="left" w:pos="9356"/>
      </w:tabs>
      <w:autoSpaceDE w:val="0"/>
      <w:autoSpaceDN w:val="0"/>
      <w:adjustRightInd w:val="0"/>
      <w:spacing w:after="0" w:line="260" w:lineRule="auto"/>
      <w:ind w:left="709" w:right="44" w:hanging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3"/>
    <w:basedOn w:val="a1"/>
    <w:link w:val="35"/>
    <w:uiPriority w:val="99"/>
    <w:rsid w:val="00925E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2"/>
    <w:link w:val="34"/>
    <w:uiPriority w:val="99"/>
    <w:rsid w:val="00925E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1">
    <w:name w:val="Основной текст с отступом 21"/>
    <w:basedOn w:val="a1"/>
    <w:uiPriority w:val="99"/>
    <w:rsid w:val="00925EF6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f0">
    <w:name w:val="Body Text"/>
    <w:basedOn w:val="a1"/>
    <w:link w:val="af1"/>
    <w:rsid w:val="00925E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2"/>
    <w:link w:val="af0"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1"/>
    <w:rsid w:val="00925EF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Пункт"/>
    <w:basedOn w:val="a1"/>
    <w:autoRedefine/>
    <w:rsid w:val="00925EF6"/>
    <w:pPr>
      <w:tabs>
        <w:tab w:val="left" w:pos="9355"/>
      </w:tabs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Подпункт"/>
    <w:basedOn w:val="af2"/>
    <w:rsid w:val="00925EF6"/>
    <w:pPr>
      <w:numPr>
        <w:ilvl w:val="1"/>
        <w:numId w:val="26"/>
      </w:numPr>
      <w:tabs>
        <w:tab w:val="left" w:pos="851"/>
      </w:tabs>
      <w:spacing w:before="20"/>
    </w:pPr>
  </w:style>
  <w:style w:type="paragraph" w:styleId="af3">
    <w:name w:val="Document Map"/>
    <w:basedOn w:val="a1"/>
    <w:link w:val="af4"/>
    <w:semiHidden/>
    <w:rsid w:val="00925EF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4">
    <w:name w:val="Схема документа Знак"/>
    <w:basedOn w:val="a2"/>
    <w:link w:val="af3"/>
    <w:semiHidden/>
    <w:rsid w:val="00925EF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5">
    <w:name w:val="footer"/>
    <w:basedOn w:val="a1"/>
    <w:link w:val="af6"/>
    <w:uiPriority w:val="99"/>
    <w:rsid w:val="00925E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2"/>
    <w:link w:val="af5"/>
    <w:uiPriority w:val="99"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2"/>
    <w:rsid w:val="00925EF6"/>
  </w:style>
  <w:style w:type="paragraph" w:customStyle="1" w:styleId="310">
    <w:name w:val="Основной текст с отступом 31"/>
    <w:basedOn w:val="a1"/>
    <w:uiPriority w:val="99"/>
    <w:rsid w:val="00925EF6"/>
    <w:pPr>
      <w:overflowPunct w:val="0"/>
      <w:autoSpaceDE w:val="0"/>
      <w:autoSpaceDN w:val="0"/>
      <w:adjustRightInd w:val="0"/>
      <w:spacing w:after="0" w:line="240" w:lineRule="auto"/>
      <w:ind w:firstLine="882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f8">
    <w:name w:val="Hyperlink"/>
    <w:uiPriority w:val="99"/>
    <w:rsid w:val="00925EF6"/>
    <w:rPr>
      <w:color w:val="0000FF"/>
      <w:u w:val="single"/>
    </w:rPr>
  </w:style>
  <w:style w:type="paragraph" w:customStyle="1" w:styleId="Fiction">
    <w:name w:val="Fiction"/>
    <w:rsid w:val="00925EF6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24"/>
      <w:lang w:eastAsia="ru-RU"/>
    </w:rPr>
  </w:style>
  <w:style w:type="paragraph" w:styleId="af9">
    <w:name w:val="Normal (Web)"/>
    <w:basedOn w:val="a1"/>
    <w:link w:val="afa"/>
    <w:unhideWhenUsed/>
    <w:rsid w:val="00925EF6"/>
    <w:pPr>
      <w:spacing w:before="100" w:beforeAutospacing="1" w:after="100" w:afterAutospacing="1" w:line="240" w:lineRule="auto"/>
      <w:ind w:firstLine="6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TOC Heading"/>
    <w:basedOn w:val="1"/>
    <w:next w:val="a1"/>
    <w:uiPriority w:val="39"/>
    <w:qFormat/>
    <w:rsid w:val="00925EF6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5">
    <w:name w:val="toc 1"/>
    <w:basedOn w:val="a1"/>
    <w:next w:val="a1"/>
    <w:link w:val="16"/>
    <w:autoRedefine/>
    <w:uiPriority w:val="39"/>
    <w:qFormat/>
    <w:rsid w:val="0092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toc 2"/>
    <w:basedOn w:val="a1"/>
    <w:next w:val="a1"/>
    <w:link w:val="28"/>
    <w:autoRedefine/>
    <w:uiPriority w:val="99"/>
    <w:qFormat/>
    <w:rsid w:val="00925EF6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toc 3"/>
    <w:basedOn w:val="a1"/>
    <w:next w:val="a1"/>
    <w:autoRedefine/>
    <w:uiPriority w:val="39"/>
    <w:qFormat/>
    <w:rsid w:val="00925EF6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РК"/>
    <w:basedOn w:val="1"/>
    <w:rsid w:val="00925EF6"/>
    <w:pPr>
      <w:ind w:firstLine="567"/>
    </w:pPr>
    <w:rPr>
      <w:rFonts w:ascii="Times New Roman" w:hAnsi="Times New Roman"/>
      <w:b w:val="0"/>
      <w:sz w:val="24"/>
    </w:rPr>
  </w:style>
  <w:style w:type="paragraph" w:customStyle="1" w:styleId="17">
    <w:name w:val="Стиль1"/>
    <w:basedOn w:val="afc"/>
    <w:link w:val="18"/>
    <w:qFormat/>
    <w:rsid w:val="00925EF6"/>
  </w:style>
  <w:style w:type="paragraph" w:customStyle="1" w:styleId="19">
    <w:name w:val="РК1"/>
    <w:basedOn w:val="afc"/>
    <w:next w:val="1"/>
    <w:autoRedefine/>
    <w:rsid w:val="00925EF6"/>
    <w:pPr>
      <w:numPr>
        <w:numId w:val="0"/>
      </w:numPr>
      <w:spacing w:before="0" w:after="0"/>
      <w:ind w:firstLine="567"/>
      <w:jc w:val="center"/>
    </w:pPr>
    <w:rPr>
      <w:szCs w:val="24"/>
    </w:rPr>
  </w:style>
  <w:style w:type="paragraph" w:customStyle="1" w:styleId="29">
    <w:name w:val="РК 2"/>
    <w:basedOn w:val="a1"/>
    <w:rsid w:val="00925EF6"/>
    <w:pPr>
      <w:shd w:val="clear" w:color="auto" w:fill="FFFFFF"/>
      <w:spacing w:after="0" w:line="240" w:lineRule="auto"/>
      <w:ind w:firstLine="567"/>
    </w:pPr>
    <w:rPr>
      <w:rFonts w:ascii="Times New Roman" w:eastAsia="Times New Roman" w:hAnsi="Times New Roman" w:cs="Times New Roman"/>
      <w:b/>
      <w:sz w:val="16"/>
      <w:lang w:eastAsia="ru-RU"/>
    </w:rPr>
  </w:style>
  <w:style w:type="paragraph" w:customStyle="1" w:styleId="37">
    <w:name w:val="РК3"/>
    <w:basedOn w:val="29"/>
    <w:rsid w:val="00925EF6"/>
    <w:rPr>
      <w:sz w:val="24"/>
    </w:rPr>
  </w:style>
  <w:style w:type="numbering" w:customStyle="1" w:styleId="2">
    <w:name w:val="Стиль2"/>
    <w:uiPriority w:val="99"/>
    <w:rsid w:val="00925EF6"/>
    <w:pPr>
      <w:numPr>
        <w:numId w:val="28"/>
      </w:numPr>
    </w:pPr>
  </w:style>
  <w:style w:type="paragraph" w:styleId="afd">
    <w:name w:val="footnote text"/>
    <w:basedOn w:val="a1"/>
    <w:link w:val="afe"/>
    <w:unhideWhenUsed/>
    <w:rsid w:val="00925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2"/>
    <w:link w:val="afd"/>
    <w:rsid w:val="00925E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semiHidden/>
    <w:unhideWhenUsed/>
    <w:rsid w:val="00925EF6"/>
    <w:rPr>
      <w:vertAlign w:val="superscript"/>
    </w:rPr>
  </w:style>
  <w:style w:type="character" w:styleId="aff0">
    <w:name w:val="annotation reference"/>
    <w:uiPriority w:val="99"/>
    <w:semiHidden/>
    <w:unhideWhenUsed/>
    <w:rsid w:val="00925EF6"/>
    <w:rPr>
      <w:sz w:val="16"/>
      <w:szCs w:val="16"/>
    </w:rPr>
  </w:style>
  <w:style w:type="paragraph" w:styleId="aff1">
    <w:name w:val="annotation text"/>
    <w:basedOn w:val="a1"/>
    <w:link w:val="aff2"/>
    <w:uiPriority w:val="99"/>
    <w:semiHidden/>
    <w:unhideWhenUsed/>
    <w:rsid w:val="00925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925E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925EF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925E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-mnj">
    <w:name w:val="a-mnj"/>
    <w:basedOn w:val="a1"/>
    <w:rsid w:val="00925EF6"/>
    <w:pPr>
      <w:spacing w:before="75" w:after="75" w:line="240" w:lineRule="auto"/>
      <w:ind w:left="150" w:right="150" w:firstLine="150"/>
      <w:jc w:val="both"/>
    </w:pPr>
    <w:rPr>
      <w:rFonts w:ascii="Trebuchet MS" w:eastAsia="Times New Roman" w:hAnsi="Trebuchet MS" w:cs="Times New Roman"/>
      <w:color w:val="555555"/>
      <w:sz w:val="18"/>
      <w:szCs w:val="18"/>
      <w:lang w:eastAsia="ru-RU"/>
    </w:rPr>
  </w:style>
  <w:style w:type="paragraph" w:customStyle="1" w:styleId="ConsPlusNormal">
    <w:name w:val="ConsPlusNormal"/>
    <w:rsid w:val="00925E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1"/>
    <w:rsid w:val="00925EF6"/>
    <w:pPr>
      <w:widowControl w:val="0"/>
      <w:autoSpaceDE w:val="0"/>
      <w:autoSpaceDN w:val="0"/>
      <w:adjustRightInd w:val="0"/>
      <w:spacing w:after="0" w:line="54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925EF6"/>
    <w:rPr>
      <w:rFonts w:ascii="Times New Roman" w:hAnsi="Times New Roman" w:cs="Times New Roman"/>
      <w:b/>
      <w:bCs/>
      <w:sz w:val="34"/>
      <w:szCs w:val="34"/>
    </w:rPr>
  </w:style>
  <w:style w:type="paragraph" w:styleId="2a">
    <w:name w:val="List 2"/>
    <w:basedOn w:val="a1"/>
    <w:rsid w:val="00925EF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3">
    <w:name w:val="Font Style123"/>
    <w:uiPriority w:val="99"/>
    <w:rsid w:val="00925EF6"/>
    <w:rPr>
      <w:rFonts w:ascii="Times New Roman" w:hAnsi="Times New Roman" w:cs="Times New Roman"/>
      <w:b/>
      <w:bCs/>
      <w:color w:val="000000"/>
      <w:sz w:val="38"/>
      <w:szCs w:val="38"/>
    </w:rPr>
  </w:style>
  <w:style w:type="paragraph" w:styleId="aff5">
    <w:name w:val="No Spacing"/>
    <w:uiPriority w:val="1"/>
    <w:qFormat/>
    <w:rsid w:val="00925E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6">
    <w:name w:val="Гипертекстовая ссылка"/>
    <w:uiPriority w:val="99"/>
    <w:rsid w:val="00925EF6"/>
    <w:rPr>
      <w:rFonts w:cs="Times New Roman"/>
      <w:color w:val="106BBE"/>
    </w:rPr>
  </w:style>
  <w:style w:type="paragraph" w:customStyle="1" w:styleId="aff7">
    <w:name w:val="Знак Знак Знак Знак"/>
    <w:basedOn w:val="a1"/>
    <w:rsid w:val="00925EF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925E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25E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b">
    <w:name w:val="Знак2"/>
    <w:basedOn w:val="a1"/>
    <w:rsid w:val="00925EF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8">
    <w:name w:val="Знак Знак Знак"/>
    <w:basedOn w:val="a1"/>
    <w:rsid w:val="00925EF6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ff9">
    <w:name w:val="Plain Text"/>
    <w:basedOn w:val="a1"/>
    <w:link w:val="affa"/>
    <w:uiPriority w:val="99"/>
    <w:rsid w:val="00925EF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a">
    <w:name w:val="Текст Знак"/>
    <w:basedOn w:val="a2"/>
    <w:link w:val="aff9"/>
    <w:uiPriority w:val="99"/>
    <w:rsid w:val="00925EF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8">
    <w:name w:val="Знак Знак3"/>
    <w:locked/>
    <w:rsid w:val="00925EF6"/>
    <w:rPr>
      <w:rFonts w:ascii="Courier New" w:hAnsi="Courier New" w:cs="Courier New"/>
      <w:lang w:val="ru-RU" w:eastAsia="ru-RU"/>
    </w:rPr>
  </w:style>
  <w:style w:type="paragraph" w:styleId="affb">
    <w:name w:val="List"/>
    <w:basedOn w:val="a1"/>
    <w:unhideWhenUsed/>
    <w:rsid w:val="00925EF6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customStyle="1" w:styleId="2c">
    <w:name w:val="стиль2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">
    <w:name w:val="Основной текст + 8 pt"/>
    <w:aliases w:val="Полужирный3"/>
    <w:uiPriority w:val="99"/>
    <w:rsid w:val="00925EF6"/>
    <w:rPr>
      <w:rFonts w:ascii="Century Schoolbook" w:hAnsi="Century Schoolbook" w:cs="Century Schoolbook"/>
      <w:b/>
      <w:bCs/>
      <w:sz w:val="16"/>
      <w:szCs w:val="16"/>
      <w:u w:val="none"/>
    </w:rPr>
  </w:style>
  <w:style w:type="character" w:customStyle="1" w:styleId="120">
    <w:name w:val="Основной текст (12)_"/>
    <w:link w:val="1210"/>
    <w:locked/>
    <w:rsid w:val="00925EF6"/>
    <w:rPr>
      <w:rFonts w:ascii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122">
    <w:name w:val="Основной текст (12) + Курсив"/>
    <w:uiPriority w:val="99"/>
    <w:rsid w:val="00925EF6"/>
    <w:rPr>
      <w:rFonts w:ascii="Century Schoolbook" w:hAnsi="Century Schoolbook" w:cs="Century Schoolbook"/>
      <w:b/>
      <w:bCs/>
      <w:i/>
      <w:iCs/>
      <w:sz w:val="16"/>
      <w:szCs w:val="16"/>
      <w:u w:val="none"/>
    </w:rPr>
  </w:style>
  <w:style w:type="character" w:customStyle="1" w:styleId="123">
    <w:name w:val="Основной текст (12)"/>
    <w:uiPriority w:val="99"/>
    <w:rsid w:val="00925EF6"/>
  </w:style>
  <w:style w:type="paragraph" w:customStyle="1" w:styleId="1210">
    <w:name w:val="Основной текст (12)1"/>
    <w:basedOn w:val="a1"/>
    <w:link w:val="120"/>
    <w:uiPriority w:val="99"/>
    <w:rsid w:val="00925EF6"/>
    <w:pPr>
      <w:widowControl w:val="0"/>
      <w:shd w:val="clear" w:color="auto" w:fill="FFFFFF"/>
      <w:spacing w:before="2520" w:after="0" w:line="216" w:lineRule="exact"/>
      <w:jc w:val="center"/>
    </w:pPr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2d">
    <w:name w:val="Заголовок №2_"/>
    <w:basedOn w:val="a2"/>
    <w:link w:val="212"/>
    <w:locked/>
    <w:rsid w:val="00925EF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">
    <w:name w:val="Заголовок №2"/>
    <w:basedOn w:val="2d"/>
    <w:uiPriority w:val="99"/>
    <w:rsid w:val="00925EF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12">
    <w:name w:val="Заголовок №21"/>
    <w:basedOn w:val="a1"/>
    <w:link w:val="2d"/>
    <w:uiPriority w:val="99"/>
    <w:rsid w:val="00925EF6"/>
    <w:pPr>
      <w:widowControl w:val="0"/>
      <w:shd w:val="clear" w:color="auto" w:fill="FFFFFF"/>
      <w:spacing w:before="780" w:after="120" w:line="240" w:lineRule="atLeast"/>
      <w:jc w:val="center"/>
      <w:outlineLvl w:val="1"/>
    </w:pPr>
    <w:rPr>
      <w:rFonts w:ascii="Franklin Gothic Medium" w:hAnsi="Franklin Gothic Medium" w:cs="Franklin Gothic Medium"/>
      <w:sz w:val="28"/>
      <w:szCs w:val="28"/>
    </w:rPr>
  </w:style>
  <w:style w:type="character" w:styleId="affc">
    <w:name w:val="Strong"/>
    <w:uiPriority w:val="22"/>
    <w:qFormat/>
    <w:rsid w:val="00925EF6"/>
    <w:rPr>
      <w:b/>
      <w:bCs/>
    </w:rPr>
  </w:style>
  <w:style w:type="character" w:customStyle="1" w:styleId="FontStyle56">
    <w:name w:val="Font Style56"/>
    <w:basedOn w:val="a2"/>
    <w:uiPriority w:val="99"/>
    <w:rsid w:val="00925EF6"/>
    <w:rPr>
      <w:rFonts w:ascii="Century Schoolbook" w:hAnsi="Century Schoolbook" w:cs="Century Schoolbook"/>
      <w:sz w:val="16"/>
      <w:szCs w:val="16"/>
    </w:rPr>
  </w:style>
  <w:style w:type="character" w:customStyle="1" w:styleId="FontStyle58">
    <w:name w:val="Font Style58"/>
    <w:basedOn w:val="a2"/>
    <w:rsid w:val="00925EF6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30">
    <w:name w:val="Style30"/>
    <w:basedOn w:val="a1"/>
    <w:uiPriority w:val="99"/>
    <w:rsid w:val="00925EF6"/>
    <w:pPr>
      <w:widowControl w:val="0"/>
      <w:autoSpaceDE w:val="0"/>
      <w:autoSpaceDN w:val="0"/>
      <w:adjustRightInd w:val="0"/>
      <w:spacing w:after="0" w:line="211" w:lineRule="exact"/>
      <w:ind w:firstLine="264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1a">
    <w:name w:val="Обычный1"/>
    <w:rsid w:val="00925EF6"/>
    <w:pPr>
      <w:widowControl w:val="0"/>
      <w:spacing w:after="0" w:line="240" w:lineRule="auto"/>
      <w:ind w:left="28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f">
    <w:name w:val="2 уров. заголовок"/>
    <w:basedOn w:val="a1"/>
    <w:rsid w:val="00925EF6"/>
    <w:pPr>
      <w:spacing w:before="360" w:after="360" w:line="360" w:lineRule="atLeast"/>
      <w:ind w:left="-709" w:right="3402"/>
    </w:pPr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paragraph" w:customStyle="1" w:styleId="0">
    <w:name w:val="Абзац 0"/>
    <w:basedOn w:val="a1"/>
    <w:rsid w:val="00925EF6"/>
    <w:pPr>
      <w:tabs>
        <w:tab w:val="left" w:pos="567"/>
      </w:tabs>
      <w:spacing w:before="120" w:after="0" w:line="340" w:lineRule="atLeast"/>
      <w:ind w:left="567" w:firstLine="567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2"/>
    <w:rsid w:val="00925EF6"/>
  </w:style>
  <w:style w:type="character" w:customStyle="1" w:styleId="130">
    <w:name w:val="Основной текст (13)_"/>
    <w:basedOn w:val="a2"/>
    <w:link w:val="131"/>
    <w:locked/>
    <w:rsid w:val="00925EF6"/>
    <w:rPr>
      <w:rFonts w:ascii="Century Schoolbook" w:hAnsi="Century Schoolbook" w:cs="Century Schoolbook"/>
      <w:i/>
      <w:iCs/>
      <w:shd w:val="clear" w:color="auto" w:fill="FFFFFF"/>
    </w:rPr>
  </w:style>
  <w:style w:type="character" w:customStyle="1" w:styleId="132">
    <w:name w:val="Основной текст (13)"/>
    <w:basedOn w:val="130"/>
    <w:uiPriority w:val="99"/>
    <w:rsid w:val="00925EF6"/>
    <w:rPr>
      <w:rFonts w:ascii="Century Schoolbook" w:hAnsi="Century Schoolbook" w:cs="Century Schoolbook"/>
      <w:i/>
      <w:iCs/>
      <w:shd w:val="clear" w:color="auto" w:fill="FFFFFF"/>
    </w:rPr>
  </w:style>
  <w:style w:type="character" w:customStyle="1" w:styleId="133">
    <w:name w:val="Основной текст (13) + Не курсив"/>
    <w:basedOn w:val="130"/>
    <w:uiPriority w:val="99"/>
    <w:rsid w:val="00925EF6"/>
    <w:rPr>
      <w:rFonts w:ascii="Century Schoolbook" w:hAnsi="Century Schoolbook" w:cs="Century Schoolbook"/>
      <w:i/>
      <w:iCs/>
      <w:shd w:val="clear" w:color="auto" w:fill="FFFFFF"/>
    </w:rPr>
  </w:style>
  <w:style w:type="paragraph" w:customStyle="1" w:styleId="131">
    <w:name w:val="Основной текст (13)1"/>
    <w:basedOn w:val="a1"/>
    <w:link w:val="130"/>
    <w:uiPriority w:val="99"/>
    <w:rsid w:val="00925EF6"/>
    <w:pPr>
      <w:widowControl w:val="0"/>
      <w:shd w:val="clear" w:color="auto" w:fill="FFFFFF"/>
      <w:spacing w:after="0" w:line="230" w:lineRule="exact"/>
      <w:ind w:firstLine="280"/>
      <w:jc w:val="both"/>
    </w:pPr>
    <w:rPr>
      <w:rFonts w:ascii="Century Schoolbook" w:hAnsi="Century Schoolbook" w:cs="Century Schoolbook"/>
      <w:i/>
      <w:iCs/>
    </w:rPr>
  </w:style>
  <w:style w:type="character" w:customStyle="1" w:styleId="140">
    <w:name w:val="Основной текст (14)"/>
    <w:basedOn w:val="a2"/>
    <w:uiPriority w:val="99"/>
    <w:rsid w:val="00925EF6"/>
    <w:rPr>
      <w:rFonts w:ascii="Century Schoolbook" w:hAnsi="Century Schoolbook" w:cs="Century Schoolbook"/>
      <w:sz w:val="13"/>
      <w:szCs w:val="13"/>
      <w:u w:val="none"/>
    </w:rPr>
  </w:style>
  <w:style w:type="character" w:customStyle="1" w:styleId="41">
    <w:name w:val="Заголовок №4"/>
    <w:basedOn w:val="a2"/>
    <w:uiPriority w:val="99"/>
    <w:rsid w:val="00925EF6"/>
    <w:rPr>
      <w:rFonts w:ascii="Franklin Gothic Medium" w:hAnsi="Franklin Gothic Medium" w:cs="Franklin Gothic Medium"/>
      <w:sz w:val="28"/>
      <w:szCs w:val="28"/>
      <w:u w:val="none"/>
    </w:rPr>
  </w:style>
  <w:style w:type="character" w:customStyle="1" w:styleId="71">
    <w:name w:val="Основной текст (7) + Курсив"/>
    <w:basedOn w:val="a2"/>
    <w:uiPriority w:val="99"/>
    <w:rsid w:val="00925EF6"/>
    <w:rPr>
      <w:rFonts w:ascii="Century Schoolbook" w:hAnsi="Century Schoolbook" w:cs="Century Schoolbook" w:hint="default"/>
      <w:i/>
      <w:iCs/>
      <w:strike w:val="0"/>
      <w:dstrike w:val="0"/>
      <w:sz w:val="18"/>
      <w:szCs w:val="18"/>
      <w:u w:val="none"/>
      <w:effect w:val="none"/>
    </w:rPr>
  </w:style>
  <w:style w:type="character" w:customStyle="1" w:styleId="72">
    <w:name w:val="Основной текст (7)2"/>
    <w:basedOn w:val="a2"/>
    <w:uiPriority w:val="99"/>
    <w:rsid w:val="00925EF6"/>
    <w:rPr>
      <w:rFonts w:ascii="Century Schoolbook" w:hAnsi="Century Schoolbook" w:cs="Century Schoolbook" w:hint="default"/>
      <w:strike w:val="0"/>
      <w:dstrike w:val="0"/>
      <w:sz w:val="18"/>
      <w:szCs w:val="18"/>
      <w:u w:val="none"/>
      <w:effect w:val="none"/>
    </w:rPr>
  </w:style>
  <w:style w:type="character" w:customStyle="1" w:styleId="73">
    <w:name w:val="Основной текст (7) + Полужирный"/>
    <w:aliases w:val="Курсив2,Основной текст (11) + Bookman Old Style,81,5 pt2"/>
    <w:basedOn w:val="a2"/>
    <w:rsid w:val="00925EF6"/>
    <w:rPr>
      <w:rFonts w:ascii="Century Schoolbook" w:hAnsi="Century Schoolbook" w:cs="Century Schoolbook" w:hint="default"/>
      <w:b/>
      <w:bCs/>
      <w:i/>
      <w:iCs/>
      <w:strike w:val="0"/>
      <w:dstrike w:val="0"/>
      <w:noProof/>
      <w:sz w:val="18"/>
      <w:szCs w:val="18"/>
      <w:u w:val="none"/>
      <w:effect w:val="none"/>
    </w:rPr>
  </w:style>
  <w:style w:type="character" w:customStyle="1" w:styleId="FontStyle52">
    <w:name w:val="Font Style52"/>
    <w:basedOn w:val="a2"/>
    <w:uiPriority w:val="99"/>
    <w:rsid w:val="00925EF6"/>
    <w:rPr>
      <w:rFonts w:ascii="Century Schoolbook" w:hAnsi="Century Schoolbook" w:cs="Century Schoolbook"/>
      <w:sz w:val="18"/>
      <w:szCs w:val="18"/>
    </w:rPr>
  </w:style>
  <w:style w:type="paragraph" w:customStyle="1" w:styleId="Style34">
    <w:name w:val="Style34"/>
    <w:basedOn w:val="a1"/>
    <w:uiPriority w:val="99"/>
    <w:rsid w:val="00925EF6"/>
    <w:pPr>
      <w:widowControl w:val="0"/>
      <w:autoSpaceDE w:val="0"/>
      <w:autoSpaceDN w:val="0"/>
      <w:adjustRightInd w:val="0"/>
      <w:spacing w:after="0" w:line="232" w:lineRule="exact"/>
      <w:ind w:hanging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10">
    <w:name w:val="Style10"/>
    <w:basedOn w:val="a1"/>
    <w:rsid w:val="00925EF6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925EF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39">
    <w:name w:val="Основной текст (3)_"/>
    <w:basedOn w:val="a2"/>
    <w:link w:val="311"/>
    <w:locked/>
    <w:rsid w:val="00925EF6"/>
    <w:rPr>
      <w:rFonts w:ascii="Times New Roman" w:hAnsi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3a">
    <w:name w:val="Основной текст (3)"/>
    <w:basedOn w:val="39"/>
    <w:rsid w:val="00925EF6"/>
    <w:rPr>
      <w:rFonts w:ascii="Times New Roman" w:hAnsi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3b">
    <w:name w:val="Основной текст (3) + Не курсив"/>
    <w:aliases w:val="Интервал 0 pt,Основной текст (11) + Не курсив1"/>
    <w:basedOn w:val="39"/>
    <w:uiPriority w:val="99"/>
    <w:rsid w:val="00925EF6"/>
    <w:rPr>
      <w:rFonts w:ascii="Times New Roman" w:hAnsi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affd">
    <w:name w:val="Основной текст + Курсив"/>
    <w:aliases w:val="Интервал 0 pt5,Основной текст + Курсив1"/>
    <w:basedOn w:val="a2"/>
    <w:uiPriority w:val="99"/>
    <w:rsid w:val="00925EF6"/>
    <w:rPr>
      <w:rFonts w:ascii="Times New Roman" w:hAnsi="Times New Roman" w:cs="Times New Roman"/>
      <w:b/>
      <w:bCs/>
      <w:i/>
      <w:iCs/>
      <w:spacing w:val="10"/>
      <w:sz w:val="21"/>
      <w:szCs w:val="21"/>
      <w:u w:val="none"/>
    </w:rPr>
  </w:style>
  <w:style w:type="paragraph" w:customStyle="1" w:styleId="311">
    <w:name w:val="Основной текст (3)1"/>
    <w:basedOn w:val="a1"/>
    <w:link w:val="39"/>
    <w:uiPriority w:val="99"/>
    <w:rsid w:val="00925EF6"/>
    <w:pPr>
      <w:widowControl w:val="0"/>
      <w:shd w:val="clear" w:color="auto" w:fill="FFFFFF"/>
      <w:spacing w:before="600" w:after="240" w:line="259" w:lineRule="exact"/>
      <w:jc w:val="center"/>
    </w:pPr>
    <w:rPr>
      <w:rFonts w:ascii="Times New Roman" w:hAnsi="Times New Roman"/>
      <w:b/>
      <w:bCs/>
      <w:i/>
      <w:iCs/>
      <w:spacing w:val="10"/>
      <w:sz w:val="21"/>
      <w:szCs w:val="21"/>
    </w:rPr>
  </w:style>
  <w:style w:type="character" w:customStyle="1" w:styleId="110">
    <w:name w:val="Основной текст (11)_"/>
    <w:basedOn w:val="a2"/>
    <w:link w:val="111"/>
    <w:uiPriority w:val="99"/>
    <w:locked/>
    <w:rsid w:val="00925EF6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 + Не полужирный"/>
    <w:aliases w:val="Курсив,Интервал 0 pt6,Основной текст + Corbel,Основной текст (11) + Не курсив3,Основной текст (2) + Полужирный"/>
    <w:basedOn w:val="110"/>
    <w:rsid w:val="00925EF6"/>
    <w:rPr>
      <w:rFonts w:ascii="Times New Roman" w:hAnsi="Times New Roman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1FranklinGothicMedium">
    <w:name w:val="Основной текст (11) + Franklin Gothic Medium"/>
    <w:aliases w:val="Не полужирный"/>
    <w:basedOn w:val="110"/>
    <w:uiPriority w:val="99"/>
    <w:rsid w:val="00925EF6"/>
    <w:rPr>
      <w:rFonts w:ascii="Franklin Gothic Medium" w:hAnsi="Franklin Gothic Medium" w:cs="Franklin Gothic Medium"/>
      <w:b/>
      <w:bCs/>
      <w:noProof/>
      <w:sz w:val="19"/>
      <w:szCs w:val="19"/>
      <w:shd w:val="clear" w:color="auto" w:fill="FFFFFF"/>
    </w:rPr>
  </w:style>
  <w:style w:type="character" w:customStyle="1" w:styleId="113">
    <w:name w:val="Основной текст (11)"/>
    <w:basedOn w:val="110"/>
    <w:uiPriority w:val="99"/>
    <w:rsid w:val="00925EF6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20">
    <w:name w:val="Основной текст (11)2"/>
    <w:basedOn w:val="110"/>
    <w:uiPriority w:val="99"/>
    <w:rsid w:val="00925EF6"/>
    <w:rPr>
      <w:rFonts w:ascii="Times New Roman" w:hAnsi="Times New Roman"/>
      <w:b/>
      <w:bCs/>
      <w:noProof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1"/>
    <w:link w:val="110"/>
    <w:uiPriority w:val="99"/>
    <w:rsid w:val="00925EF6"/>
    <w:pPr>
      <w:widowControl w:val="0"/>
      <w:shd w:val="clear" w:color="auto" w:fill="FFFFFF"/>
      <w:spacing w:before="720" w:after="0" w:line="221" w:lineRule="exact"/>
      <w:jc w:val="center"/>
    </w:pPr>
    <w:rPr>
      <w:rFonts w:ascii="Times New Roman" w:hAnsi="Times New Roman"/>
      <w:b/>
      <w:bCs/>
      <w:sz w:val="19"/>
      <w:szCs w:val="19"/>
    </w:rPr>
  </w:style>
  <w:style w:type="character" w:customStyle="1" w:styleId="111pt1">
    <w:name w:val="Основной текст (11) + Интервал 1 pt1"/>
    <w:basedOn w:val="110"/>
    <w:uiPriority w:val="99"/>
    <w:rsid w:val="00925EF6"/>
    <w:rPr>
      <w:rFonts w:ascii="Times New Roman" w:hAnsi="Times New Roman" w:cs="Times New Roman"/>
      <w:b/>
      <w:bCs/>
      <w:spacing w:val="30"/>
      <w:sz w:val="19"/>
      <w:szCs w:val="19"/>
      <w:u w:val="none"/>
      <w:shd w:val="clear" w:color="auto" w:fill="FFFFFF"/>
    </w:rPr>
  </w:style>
  <w:style w:type="character" w:customStyle="1" w:styleId="92">
    <w:name w:val="Основной текст (9)_"/>
    <w:basedOn w:val="a2"/>
    <w:link w:val="910"/>
    <w:locked/>
    <w:rsid w:val="00925EF6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93">
    <w:name w:val="Основной текст (9)"/>
    <w:basedOn w:val="92"/>
    <w:uiPriority w:val="99"/>
    <w:rsid w:val="00925EF6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paragraph" w:customStyle="1" w:styleId="910">
    <w:name w:val="Основной текст (9)1"/>
    <w:basedOn w:val="a1"/>
    <w:link w:val="92"/>
    <w:rsid w:val="00925EF6"/>
    <w:pPr>
      <w:widowControl w:val="0"/>
      <w:shd w:val="clear" w:color="auto" w:fill="FFFFFF"/>
      <w:spacing w:after="1680" w:line="437" w:lineRule="exact"/>
      <w:jc w:val="center"/>
    </w:pPr>
    <w:rPr>
      <w:rFonts w:ascii="Franklin Gothic Medium" w:hAnsi="Franklin Gothic Medium" w:cs="Franklin Gothic Medium"/>
      <w:sz w:val="36"/>
      <w:szCs w:val="36"/>
    </w:rPr>
  </w:style>
  <w:style w:type="character" w:customStyle="1" w:styleId="94">
    <w:name w:val="Основной текст (9) + Не полужирный"/>
    <w:aliases w:val="Не курсив1,Заголовок №5 + 4 pt"/>
    <w:basedOn w:val="92"/>
    <w:uiPriority w:val="99"/>
    <w:rsid w:val="00925EF6"/>
    <w:rPr>
      <w:rFonts w:ascii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character" w:customStyle="1" w:styleId="74">
    <w:name w:val="Основной текст (7)"/>
    <w:basedOn w:val="a2"/>
    <w:rsid w:val="00925EF6"/>
    <w:rPr>
      <w:rFonts w:ascii="Century Schoolbook" w:hAnsi="Century Schoolbook" w:cs="Century Schoolbook" w:hint="default"/>
      <w:strike w:val="0"/>
      <w:dstrike w:val="0"/>
      <w:sz w:val="18"/>
      <w:szCs w:val="18"/>
      <w:u w:val="none"/>
      <w:effect w:val="none"/>
    </w:rPr>
  </w:style>
  <w:style w:type="character" w:customStyle="1" w:styleId="75">
    <w:name w:val="Основной текст (7)_"/>
    <w:basedOn w:val="a2"/>
    <w:link w:val="710"/>
    <w:locked/>
    <w:rsid w:val="00925EF6"/>
    <w:rPr>
      <w:rFonts w:ascii="Century Schoolbook" w:hAnsi="Century Schoolbook" w:cs="Century Schoolbook"/>
      <w:sz w:val="19"/>
      <w:szCs w:val="19"/>
      <w:shd w:val="clear" w:color="auto" w:fill="FFFFFF"/>
    </w:rPr>
  </w:style>
  <w:style w:type="paragraph" w:customStyle="1" w:styleId="710">
    <w:name w:val="Основной текст (7)1"/>
    <w:basedOn w:val="a1"/>
    <w:link w:val="75"/>
    <w:uiPriority w:val="99"/>
    <w:rsid w:val="00925EF6"/>
    <w:pPr>
      <w:widowControl w:val="0"/>
      <w:shd w:val="clear" w:color="auto" w:fill="FFFFFF"/>
      <w:spacing w:before="2520" w:after="0" w:line="216" w:lineRule="exact"/>
      <w:jc w:val="center"/>
    </w:pPr>
    <w:rPr>
      <w:rFonts w:ascii="Century Schoolbook" w:hAnsi="Century Schoolbook" w:cs="Century Schoolbook"/>
      <w:sz w:val="19"/>
      <w:szCs w:val="19"/>
    </w:rPr>
  </w:style>
  <w:style w:type="character" w:customStyle="1" w:styleId="8pt1">
    <w:name w:val="Основной текст + 8 pt1"/>
    <w:aliases w:val="Полужирный1,Малые прописные,Основной текст (7) + 10 pt,Масштаб 150%,Основной текст + 9 pt1,Полужирный5,Заголовок №3 (2) + 12 pt"/>
    <w:basedOn w:val="120"/>
    <w:rsid w:val="00925EF6"/>
    <w:rPr>
      <w:rFonts w:ascii="Century Schoolbook" w:hAnsi="Century Schoolbook" w:cs="Century Schoolbook"/>
      <w:b/>
      <w:bCs/>
      <w:smallCaps/>
      <w:sz w:val="16"/>
      <w:szCs w:val="16"/>
      <w:u w:val="none"/>
      <w:shd w:val="clear" w:color="auto" w:fill="FFFFFF"/>
    </w:rPr>
  </w:style>
  <w:style w:type="character" w:customStyle="1" w:styleId="70pt">
    <w:name w:val="Основной текст (7) + Интервал 0 pt"/>
    <w:basedOn w:val="75"/>
    <w:uiPriority w:val="99"/>
    <w:rsid w:val="00925EF6"/>
    <w:rPr>
      <w:rFonts w:ascii="Century Schoolbook" w:hAnsi="Century Schoolbook" w:cs="Century Schoolbook"/>
      <w:spacing w:val="-10"/>
      <w:sz w:val="19"/>
      <w:szCs w:val="19"/>
      <w:shd w:val="clear" w:color="auto" w:fill="FFFFFF"/>
    </w:rPr>
  </w:style>
  <w:style w:type="character" w:customStyle="1" w:styleId="76">
    <w:name w:val="Основной текст (7) + Малые прописные"/>
    <w:uiPriority w:val="99"/>
    <w:rsid w:val="00925EF6"/>
    <w:rPr>
      <w:rFonts w:ascii="Century Schoolbook" w:hAnsi="Century Schoolbook" w:cs="Century Schoolbook"/>
      <w:smallCaps/>
      <w:sz w:val="18"/>
      <w:szCs w:val="18"/>
      <w:u w:val="none"/>
    </w:rPr>
  </w:style>
  <w:style w:type="character" w:customStyle="1" w:styleId="114">
    <w:name w:val="Колонтитул + 11"/>
    <w:aliases w:val="5 pt,Полужирный4,Не курсив,Основной текст (8) + 9,Основной текст (3) + Candara,5,Не полужирный2,Интервал 0 pt4,Основной текст (4) + 8,Основной текст (8) + Не полужирный,Основной текст (10) + Не полужирный,Интервал 0 pt12,12 pt"/>
    <w:uiPriority w:val="99"/>
    <w:rsid w:val="00925EF6"/>
    <w:rPr>
      <w:rFonts w:ascii="Century Schoolbook" w:hAnsi="Century Schoolbook" w:cs="Century Schoolbook"/>
      <w:b/>
      <w:bCs/>
      <w:i/>
      <w:iCs/>
      <w:noProof/>
      <w:sz w:val="23"/>
      <w:szCs w:val="23"/>
      <w:u w:val="none"/>
    </w:rPr>
  </w:style>
  <w:style w:type="character" w:customStyle="1" w:styleId="102">
    <w:name w:val="Основной текст (10)"/>
    <w:basedOn w:val="a2"/>
    <w:uiPriority w:val="99"/>
    <w:rsid w:val="00925EF6"/>
    <w:rPr>
      <w:rFonts w:ascii="Century Schoolbook" w:hAnsi="Century Schoolbook" w:cs="Century Schoolbook"/>
      <w:b/>
      <w:bCs/>
      <w:i/>
      <w:iCs/>
      <w:sz w:val="19"/>
      <w:szCs w:val="19"/>
      <w:u w:val="none"/>
    </w:rPr>
  </w:style>
  <w:style w:type="character" w:customStyle="1" w:styleId="8pt2">
    <w:name w:val="Основной текст + 8 pt2"/>
    <w:aliases w:val="Полужирный2,Курсив1,Полужирный6,Колонтитул + 9,5 pt1,Интервал 0 pt1"/>
    <w:uiPriority w:val="99"/>
    <w:rsid w:val="00925EF6"/>
    <w:rPr>
      <w:rFonts w:ascii="Century Schoolbook" w:hAnsi="Century Schoolbook" w:cs="Century Schoolbook"/>
      <w:b/>
      <w:bCs/>
      <w:i/>
      <w:iCs/>
      <w:sz w:val="16"/>
      <w:szCs w:val="16"/>
      <w:u w:val="none"/>
    </w:rPr>
  </w:style>
  <w:style w:type="character" w:customStyle="1" w:styleId="FontStyle54">
    <w:name w:val="Font Style54"/>
    <w:basedOn w:val="a2"/>
    <w:rsid w:val="00925EF6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60">
    <w:name w:val="Font Style60"/>
    <w:basedOn w:val="a2"/>
    <w:uiPriority w:val="99"/>
    <w:rsid w:val="00925EF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52">
    <w:name w:val="Заголовок №5"/>
    <w:basedOn w:val="a2"/>
    <w:uiPriority w:val="99"/>
    <w:rsid w:val="00925EF6"/>
    <w:rPr>
      <w:rFonts w:ascii="Franklin Gothic Medium" w:hAnsi="Franklin Gothic Medium" w:cs="Franklin Gothic Medium"/>
      <w:i/>
      <w:iCs/>
      <w:sz w:val="25"/>
      <w:szCs w:val="25"/>
      <w:u w:val="none"/>
    </w:rPr>
  </w:style>
  <w:style w:type="character" w:customStyle="1" w:styleId="520">
    <w:name w:val="Заголовок №5 (2)"/>
    <w:basedOn w:val="a2"/>
    <w:uiPriority w:val="99"/>
    <w:rsid w:val="00925EF6"/>
    <w:rPr>
      <w:rFonts w:ascii="Franklin Gothic Medium" w:hAnsi="Franklin Gothic Medium" w:cs="Franklin Gothic Medium"/>
      <w:i/>
      <w:iCs/>
      <w:sz w:val="26"/>
      <w:szCs w:val="26"/>
      <w:shd w:val="clear" w:color="auto" w:fill="FFFFFF"/>
    </w:rPr>
  </w:style>
  <w:style w:type="character" w:customStyle="1" w:styleId="3c">
    <w:name w:val="Заголовок №3"/>
    <w:basedOn w:val="a2"/>
    <w:uiPriority w:val="99"/>
    <w:rsid w:val="00925EF6"/>
    <w:rPr>
      <w:rFonts w:ascii="Franklin Gothic Medium" w:hAnsi="Franklin Gothic Medium" w:cs="Franklin Gothic Medium"/>
      <w:sz w:val="28"/>
      <w:szCs w:val="28"/>
      <w:u w:val="none"/>
    </w:rPr>
  </w:style>
  <w:style w:type="character" w:customStyle="1" w:styleId="42">
    <w:name w:val="Заголовок №4 (2)"/>
    <w:uiPriority w:val="99"/>
    <w:rsid w:val="00925EF6"/>
    <w:rPr>
      <w:rFonts w:ascii="Franklin Gothic Medium" w:hAnsi="Franklin Gothic Medium" w:cs="Franklin Gothic Medium"/>
      <w:sz w:val="27"/>
      <w:szCs w:val="27"/>
      <w:u w:val="none"/>
    </w:rPr>
  </w:style>
  <w:style w:type="paragraph" w:customStyle="1" w:styleId="affe">
    <w:name w:val="обычный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uiPriority w:val="99"/>
    <w:rsid w:val="00925EF6"/>
    <w:rPr>
      <w:rFonts w:ascii="Century Schoolbook" w:hAnsi="Century Schoolbook" w:cs="Century Schoolbook" w:hint="default"/>
      <w:strike w:val="0"/>
      <w:dstrike w:val="0"/>
      <w:sz w:val="18"/>
      <w:szCs w:val="18"/>
      <w:u w:val="none"/>
      <w:effect w:val="none"/>
    </w:rPr>
  </w:style>
  <w:style w:type="paragraph" w:customStyle="1" w:styleId="TableParagraph">
    <w:name w:val="Table Paragraph"/>
    <w:basedOn w:val="a1"/>
    <w:uiPriority w:val="1"/>
    <w:qFormat/>
    <w:rsid w:val="00925E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115">
    <w:name w:val="Сетка таблицы11"/>
    <w:basedOn w:val="a3"/>
    <w:next w:val="a6"/>
    <w:rsid w:val="00925E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бычный (веб) Знак"/>
    <w:basedOn w:val="a2"/>
    <w:link w:val="af9"/>
    <w:uiPriority w:val="99"/>
    <w:rsid w:val="00925EF6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16">
    <w:name w:val="Нет списка11"/>
    <w:next w:val="a4"/>
    <w:uiPriority w:val="99"/>
    <w:semiHidden/>
    <w:unhideWhenUsed/>
    <w:rsid w:val="00925EF6"/>
  </w:style>
  <w:style w:type="paragraph" w:customStyle="1" w:styleId="Style14">
    <w:name w:val="Style14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1"/>
    <w:rsid w:val="00925E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4">
    <w:name w:val="Style84"/>
    <w:basedOn w:val="a1"/>
    <w:rsid w:val="00925EF6"/>
    <w:pPr>
      <w:widowControl w:val="0"/>
      <w:autoSpaceDE w:val="0"/>
      <w:autoSpaceDN w:val="0"/>
      <w:adjustRightInd w:val="0"/>
      <w:spacing w:after="0" w:line="269" w:lineRule="exact"/>
      <w:ind w:firstLine="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1">
    <w:name w:val="Font Style141"/>
    <w:basedOn w:val="a2"/>
    <w:rsid w:val="00925EF6"/>
    <w:rPr>
      <w:rFonts w:ascii="Times New Roman" w:hAnsi="Times New Roman" w:cs="Times New Roman" w:hint="default"/>
      <w:sz w:val="20"/>
      <w:szCs w:val="20"/>
    </w:rPr>
  </w:style>
  <w:style w:type="table" w:customStyle="1" w:styleId="213">
    <w:name w:val="Сетка таблицы21"/>
    <w:basedOn w:val="a3"/>
    <w:next w:val="a6"/>
    <w:uiPriority w:val="59"/>
    <w:rsid w:val="00925E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4">
    <w:name w:val="Список 21"/>
    <w:basedOn w:val="a1"/>
    <w:uiPriority w:val="99"/>
    <w:rsid w:val="00925EF6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character" w:customStyle="1" w:styleId="fontuch">
    <w:name w:val="fontuch"/>
    <w:basedOn w:val="a2"/>
    <w:rsid w:val="00925EF6"/>
  </w:style>
  <w:style w:type="paragraph" w:customStyle="1" w:styleId="1b">
    <w:name w:val="Заголовок1"/>
    <w:basedOn w:val="a1"/>
    <w:next w:val="af0"/>
    <w:rsid w:val="00925EF6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brownfont">
    <w:name w:val="brownfont"/>
    <w:basedOn w:val="a2"/>
    <w:rsid w:val="00925EF6"/>
  </w:style>
  <w:style w:type="paragraph" w:customStyle="1" w:styleId="afff">
    <w:name w:val="Знак Знак Знак Знак Знак Знак Знак Знак Знак"/>
    <w:basedOn w:val="a1"/>
    <w:rsid w:val="00925EF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8">
    <w:name w:val="Style8"/>
    <w:basedOn w:val="a1"/>
    <w:rsid w:val="00925EF6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7">
    <w:name w:val="Style27"/>
    <w:basedOn w:val="a1"/>
    <w:rsid w:val="00925EF6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55">
    <w:name w:val="Font Style55"/>
    <w:basedOn w:val="a2"/>
    <w:rsid w:val="00925EF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rsid w:val="00925EF6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45">
    <w:name w:val="Font Style45"/>
    <w:basedOn w:val="a2"/>
    <w:rsid w:val="00925EF6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rsid w:val="00925EF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40">
    <w:name w:val="Style40"/>
    <w:basedOn w:val="a1"/>
    <w:rsid w:val="00925EF6"/>
    <w:pPr>
      <w:widowControl w:val="0"/>
      <w:autoSpaceDE w:val="0"/>
      <w:autoSpaceDN w:val="0"/>
      <w:adjustRightInd w:val="0"/>
      <w:spacing w:after="0" w:line="298" w:lineRule="exact"/>
      <w:ind w:firstLine="725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33">
    <w:name w:val="Style33"/>
    <w:basedOn w:val="a1"/>
    <w:rsid w:val="00925EF6"/>
    <w:pPr>
      <w:widowControl w:val="0"/>
      <w:autoSpaceDE w:val="0"/>
      <w:autoSpaceDN w:val="0"/>
      <w:adjustRightInd w:val="0"/>
      <w:spacing w:after="0" w:line="302" w:lineRule="exact"/>
      <w:ind w:firstLine="720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17">
    <w:name w:val="Style17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18">
    <w:name w:val="Style18"/>
    <w:basedOn w:val="a1"/>
    <w:rsid w:val="00925EF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57">
    <w:name w:val="Font Style57"/>
    <w:basedOn w:val="a2"/>
    <w:rsid w:val="00925EF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9">
    <w:name w:val="Style19"/>
    <w:basedOn w:val="a1"/>
    <w:rsid w:val="00925EF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46">
    <w:name w:val="Font Style46"/>
    <w:basedOn w:val="a2"/>
    <w:rsid w:val="00925E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0">
    <w:name w:val="Font Style50"/>
    <w:basedOn w:val="a2"/>
    <w:rsid w:val="00925EF6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1"/>
    <w:rsid w:val="00925EF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6">
    <w:name w:val="Style26"/>
    <w:basedOn w:val="a1"/>
    <w:rsid w:val="00925EF6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7">
    <w:name w:val="Style7"/>
    <w:basedOn w:val="a1"/>
    <w:rsid w:val="00925EF6"/>
    <w:pPr>
      <w:widowControl w:val="0"/>
      <w:autoSpaceDE w:val="0"/>
      <w:autoSpaceDN w:val="0"/>
      <w:adjustRightInd w:val="0"/>
      <w:spacing w:after="0" w:line="275" w:lineRule="exact"/>
      <w:ind w:firstLine="274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9">
    <w:name w:val="Style29"/>
    <w:basedOn w:val="a1"/>
    <w:rsid w:val="00925EF6"/>
    <w:pPr>
      <w:widowControl w:val="0"/>
      <w:autoSpaceDE w:val="0"/>
      <w:autoSpaceDN w:val="0"/>
      <w:adjustRightInd w:val="0"/>
      <w:spacing w:after="0" w:line="274" w:lineRule="exact"/>
      <w:ind w:firstLine="278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3">
    <w:name w:val="Style23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2">
    <w:name w:val="Style22"/>
    <w:basedOn w:val="a1"/>
    <w:rsid w:val="00925EF6"/>
    <w:pPr>
      <w:widowControl w:val="0"/>
      <w:autoSpaceDE w:val="0"/>
      <w:autoSpaceDN w:val="0"/>
      <w:adjustRightInd w:val="0"/>
      <w:spacing w:after="0" w:line="254" w:lineRule="exact"/>
      <w:ind w:firstLine="197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38">
    <w:name w:val="Style38"/>
    <w:basedOn w:val="a1"/>
    <w:rsid w:val="00925EF6"/>
    <w:pPr>
      <w:widowControl w:val="0"/>
      <w:autoSpaceDE w:val="0"/>
      <w:autoSpaceDN w:val="0"/>
      <w:adjustRightInd w:val="0"/>
      <w:spacing w:after="0" w:line="283" w:lineRule="exact"/>
      <w:ind w:firstLine="173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8">
    <w:name w:val="Style28"/>
    <w:basedOn w:val="a1"/>
    <w:rsid w:val="00925EF6"/>
    <w:pPr>
      <w:widowControl w:val="0"/>
      <w:autoSpaceDE w:val="0"/>
      <w:autoSpaceDN w:val="0"/>
      <w:adjustRightInd w:val="0"/>
      <w:spacing w:after="0" w:line="322" w:lineRule="exact"/>
      <w:ind w:hanging="542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1">
    <w:name w:val="Style21"/>
    <w:basedOn w:val="a1"/>
    <w:uiPriority w:val="99"/>
    <w:rsid w:val="00925EF6"/>
    <w:pPr>
      <w:widowControl w:val="0"/>
      <w:autoSpaceDE w:val="0"/>
      <w:autoSpaceDN w:val="0"/>
      <w:adjustRightInd w:val="0"/>
      <w:spacing w:after="0" w:line="302" w:lineRule="exact"/>
      <w:ind w:hanging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Текст1"/>
    <w:basedOn w:val="a1"/>
    <w:rsid w:val="00925EF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fff0">
    <w:name w:val="Subtitle"/>
    <w:basedOn w:val="a1"/>
    <w:next w:val="af0"/>
    <w:link w:val="afff1"/>
    <w:qFormat/>
    <w:rsid w:val="00925EF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ff1">
    <w:name w:val="Подзаголовок Знак"/>
    <w:basedOn w:val="a2"/>
    <w:link w:val="afff0"/>
    <w:rsid w:val="00925EF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2">
    <w:name w:val="Основной текст 31"/>
    <w:basedOn w:val="a1"/>
    <w:rsid w:val="00925EF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afff2">
    <w:name w:val="список с точками"/>
    <w:basedOn w:val="a1"/>
    <w:rsid w:val="00925EF6"/>
    <w:pPr>
      <w:spacing w:after="0" w:line="312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0">
    <w:name w:val="заголовок 2"/>
    <w:basedOn w:val="a1"/>
    <w:next w:val="a1"/>
    <w:link w:val="2f1"/>
    <w:rsid w:val="00925EF6"/>
    <w:pPr>
      <w:keepNext/>
      <w:widowControl w:val="0"/>
      <w:spacing w:after="0" w:line="240" w:lineRule="auto"/>
      <w:ind w:firstLine="709"/>
      <w:outlineLvl w:val="1"/>
    </w:pPr>
    <w:rPr>
      <w:rFonts w:ascii="Times New Roman" w:eastAsia="Times New Roman" w:hAnsi="Times New Roman" w:cs="Arial"/>
      <w:b/>
      <w:sz w:val="24"/>
      <w:szCs w:val="28"/>
      <w:lang w:eastAsia="ru-RU"/>
    </w:rPr>
  </w:style>
  <w:style w:type="character" w:customStyle="1" w:styleId="2f1">
    <w:name w:val="заголовок 2 Знак"/>
    <w:basedOn w:val="a2"/>
    <w:link w:val="2f0"/>
    <w:rsid w:val="00925EF6"/>
    <w:rPr>
      <w:rFonts w:ascii="Times New Roman" w:eastAsia="Times New Roman" w:hAnsi="Times New Roman" w:cs="Arial"/>
      <w:b/>
      <w:sz w:val="24"/>
      <w:szCs w:val="28"/>
      <w:lang w:eastAsia="ru-RU"/>
    </w:rPr>
  </w:style>
  <w:style w:type="character" w:customStyle="1" w:styleId="FontStyle264">
    <w:name w:val="Font Style264"/>
    <w:basedOn w:val="a2"/>
    <w:rsid w:val="00925EF6"/>
    <w:rPr>
      <w:rFonts w:ascii="Times New Roman" w:hAnsi="Times New Roman" w:cs="Times New Roman"/>
      <w:sz w:val="24"/>
      <w:szCs w:val="24"/>
    </w:rPr>
  </w:style>
  <w:style w:type="paragraph" w:customStyle="1" w:styleId="afff3">
    <w:name w:val="Стиль_Рабочий"/>
    <w:basedOn w:val="a1"/>
    <w:rsid w:val="00925E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1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4">
    <w:name w:val="Нормальный (таблица)"/>
    <w:basedOn w:val="a1"/>
    <w:next w:val="a1"/>
    <w:uiPriority w:val="99"/>
    <w:rsid w:val="00925E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925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29">
    <w:name w:val="Font Style129"/>
    <w:basedOn w:val="a2"/>
    <w:uiPriority w:val="99"/>
    <w:rsid w:val="00925EF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8">
    <w:name w:val="Font Style88"/>
    <w:basedOn w:val="a2"/>
    <w:uiPriority w:val="99"/>
    <w:rsid w:val="00925EF6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1"/>
    <w:uiPriority w:val="99"/>
    <w:rsid w:val="00925EF6"/>
    <w:pPr>
      <w:widowControl w:val="0"/>
      <w:autoSpaceDE w:val="0"/>
      <w:autoSpaceDN w:val="0"/>
      <w:adjustRightInd w:val="0"/>
      <w:spacing w:after="0" w:line="274" w:lineRule="exact"/>
      <w:ind w:firstLine="10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5">
    <w:name w:val="Цветовое выделение"/>
    <w:uiPriority w:val="99"/>
    <w:rsid w:val="00925EF6"/>
    <w:rPr>
      <w:b/>
      <w:color w:val="26282F"/>
    </w:rPr>
  </w:style>
  <w:style w:type="paragraph" w:customStyle="1" w:styleId="Style16">
    <w:name w:val="Style16"/>
    <w:basedOn w:val="a1"/>
    <w:rsid w:val="00925EF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3d">
    <w:name w:val="Основной текст (3) + Не полужирный"/>
    <w:basedOn w:val="39"/>
    <w:rsid w:val="00925EF6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normacttext">
    <w:name w:val="norm_act_text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3">
    <w:name w:val="Сетка таблицы31"/>
    <w:basedOn w:val="a3"/>
    <w:next w:val="a6"/>
    <w:uiPriority w:val="39"/>
    <w:rsid w:val="00925E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25E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2">
    <w:name w:val="Нет списка2"/>
    <w:next w:val="a4"/>
    <w:uiPriority w:val="99"/>
    <w:semiHidden/>
    <w:unhideWhenUsed/>
    <w:rsid w:val="00925EF6"/>
  </w:style>
  <w:style w:type="character" w:customStyle="1" w:styleId="2f3">
    <w:name w:val="Сноска (2)_"/>
    <w:link w:val="215"/>
    <w:uiPriority w:val="99"/>
    <w:locked/>
    <w:rsid w:val="00925EF6"/>
    <w:rPr>
      <w:rFonts w:ascii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2f4">
    <w:name w:val="Сноска (2)"/>
    <w:basedOn w:val="2f3"/>
    <w:uiPriority w:val="99"/>
    <w:rsid w:val="00925EF6"/>
    <w:rPr>
      <w:rFonts w:ascii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2f5">
    <w:name w:val="Основной текст (2)_"/>
    <w:link w:val="216"/>
    <w:locked/>
    <w:rsid w:val="00925EF6"/>
    <w:rPr>
      <w:rFonts w:ascii="Franklin Gothic Medium" w:hAnsi="Franklin Gothic Medium" w:cs="Franklin Gothic Medium"/>
      <w:sz w:val="45"/>
      <w:szCs w:val="45"/>
      <w:shd w:val="clear" w:color="auto" w:fill="FFFFFF"/>
    </w:rPr>
  </w:style>
  <w:style w:type="character" w:customStyle="1" w:styleId="2f6">
    <w:name w:val="Основной текст (2)"/>
    <w:basedOn w:val="2f5"/>
    <w:uiPriority w:val="99"/>
    <w:rsid w:val="00925EF6"/>
    <w:rPr>
      <w:rFonts w:ascii="Franklin Gothic Medium" w:hAnsi="Franklin Gothic Medium" w:cs="Franklin Gothic Medium"/>
      <w:sz w:val="45"/>
      <w:szCs w:val="45"/>
      <w:shd w:val="clear" w:color="auto" w:fill="FFFFFF"/>
    </w:rPr>
  </w:style>
  <w:style w:type="character" w:customStyle="1" w:styleId="117">
    <w:name w:val="Основной текст (11) + Не курсив"/>
    <w:basedOn w:val="110"/>
    <w:uiPriority w:val="99"/>
    <w:rsid w:val="00925EF6"/>
    <w:rPr>
      <w:rFonts w:ascii="Century Schoolbook" w:hAnsi="Century Schoolbook" w:cs="Century Schoolbook"/>
      <w:b/>
      <w:bCs/>
      <w:i/>
      <w:iCs/>
      <w:sz w:val="16"/>
      <w:szCs w:val="16"/>
      <w:u w:val="none"/>
      <w:shd w:val="clear" w:color="auto" w:fill="FFFFFF"/>
    </w:rPr>
  </w:style>
  <w:style w:type="character" w:customStyle="1" w:styleId="53">
    <w:name w:val="Основной текст (5)_"/>
    <w:link w:val="511"/>
    <w:locked/>
    <w:rsid w:val="00925EF6"/>
    <w:rPr>
      <w:rFonts w:ascii="Franklin Gothic Medium" w:hAnsi="Franklin Gothic Medium" w:cs="Franklin Gothic Medium"/>
      <w:spacing w:val="-10"/>
      <w:sz w:val="17"/>
      <w:szCs w:val="17"/>
      <w:shd w:val="clear" w:color="auto" w:fill="FFFFFF"/>
    </w:rPr>
  </w:style>
  <w:style w:type="character" w:customStyle="1" w:styleId="54">
    <w:name w:val="Основной текст (5)"/>
    <w:basedOn w:val="53"/>
    <w:uiPriority w:val="99"/>
    <w:rsid w:val="00925EF6"/>
    <w:rPr>
      <w:rFonts w:ascii="Franklin Gothic Medium" w:hAnsi="Franklin Gothic Medium" w:cs="Franklin Gothic Medium"/>
      <w:spacing w:val="-10"/>
      <w:sz w:val="17"/>
      <w:szCs w:val="17"/>
      <w:shd w:val="clear" w:color="auto" w:fill="FFFFFF"/>
    </w:rPr>
  </w:style>
  <w:style w:type="character" w:customStyle="1" w:styleId="62">
    <w:name w:val="Основной текст (6)_"/>
    <w:link w:val="610"/>
    <w:locked/>
    <w:rsid w:val="00925EF6"/>
    <w:rPr>
      <w:rFonts w:ascii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3">
    <w:name w:val="Основной текст (6)"/>
    <w:basedOn w:val="62"/>
    <w:uiPriority w:val="99"/>
    <w:rsid w:val="00925EF6"/>
    <w:rPr>
      <w:rFonts w:ascii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CenturyGothic">
    <w:name w:val="Основной текст (6) + Century Gothic"/>
    <w:aliases w:val="Полужирный,Основной текст (5) + Times New Roman"/>
    <w:uiPriority w:val="99"/>
    <w:rsid w:val="00925EF6"/>
    <w:rPr>
      <w:rFonts w:ascii="Century Gothic" w:hAnsi="Century Gothic" w:cs="Century Gothic"/>
      <w:b/>
      <w:bCs/>
      <w:sz w:val="19"/>
      <w:szCs w:val="19"/>
      <w:u w:val="none"/>
    </w:rPr>
  </w:style>
  <w:style w:type="character" w:customStyle="1" w:styleId="122pt">
    <w:name w:val="Основной текст (12) + Интервал 2 pt"/>
    <w:uiPriority w:val="99"/>
    <w:rsid w:val="00925EF6"/>
    <w:rPr>
      <w:rFonts w:ascii="Century Schoolbook" w:hAnsi="Century Schoolbook" w:cs="Century Schoolbook"/>
      <w:b/>
      <w:bCs/>
      <w:spacing w:val="40"/>
      <w:sz w:val="16"/>
      <w:szCs w:val="16"/>
      <w:u w:val="none"/>
    </w:rPr>
  </w:style>
  <w:style w:type="character" w:customStyle="1" w:styleId="1d">
    <w:name w:val="Заголовок №1_"/>
    <w:link w:val="118"/>
    <w:locked/>
    <w:rsid w:val="00925EF6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1e">
    <w:name w:val="Заголовок №1"/>
    <w:basedOn w:val="1d"/>
    <w:uiPriority w:val="99"/>
    <w:rsid w:val="00925EF6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16">
    <w:name w:val="Оглавление 1 Знак"/>
    <w:link w:val="15"/>
    <w:uiPriority w:val="99"/>
    <w:locked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Оглавление"/>
    <w:basedOn w:val="16"/>
    <w:uiPriority w:val="99"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аголовок №4_"/>
    <w:link w:val="410"/>
    <w:locked/>
    <w:rsid w:val="00925EF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afff7">
    <w:name w:val="Колонтитул_"/>
    <w:link w:val="1f"/>
    <w:uiPriority w:val="99"/>
    <w:locked/>
    <w:rsid w:val="00925EF6"/>
    <w:rPr>
      <w:rFonts w:ascii="Century Schoolbook" w:hAnsi="Century Schoolbook" w:cs="Century Schoolbook"/>
      <w:i/>
      <w:iCs/>
      <w:sz w:val="16"/>
      <w:szCs w:val="16"/>
      <w:shd w:val="clear" w:color="auto" w:fill="FFFFFF"/>
    </w:rPr>
  </w:style>
  <w:style w:type="character" w:customStyle="1" w:styleId="3e">
    <w:name w:val="Заголовок №3_"/>
    <w:link w:val="314"/>
    <w:uiPriority w:val="99"/>
    <w:locked/>
    <w:rsid w:val="00925EF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521">
    <w:name w:val="Заголовок №5 (2)_"/>
    <w:link w:val="5210"/>
    <w:uiPriority w:val="99"/>
    <w:locked/>
    <w:rsid w:val="00925EF6"/>
    <w:rPr>
      <w:rFonts w:ascii="Franklin Gothic Medium" w:hAnsi="Franklin Gothic Medium" w:cs="Franklin Gothic Medium"/>
      <w:i/>
      <w:iCs/>
      <w:sz w:val="26"/>
      <w:szCs w:val="26"/>
      <w:shd w:val="clear" w:color="auto" w:fill="FFFFFF"/>
    </w:rPr>
  </w:style>
  <w:style w:type="character" w:customStyle="1" w:styleId="afff8">
    <w:name w:val="Колонтитул"/>
    <w:basedOn w:val="afff7"/>
    <w:uiPriority w:val="99"/>
    <w:rsid w:val="00925EF6"/>
    <w:rPr>
      <w:rFonts w:ascii="Century Schoolbook" w:hAnsi="Century Schoolbook" w:cs="Century Schoolbook"/>
      <w:i/>
      <w:iCs/>
      <w:sz w:val="16"/>
      <w:szCs w:val="16"/>
      <w:shd w:val="clear" w:color="auto" w:fill="FFFFFF"/>
    </w:rPr>
  </w:style>
  <w:style w:type="character" w:customStyle="1" w:styleId="afff9">
    <w:name w:val="Колонтитул + Полужирный"/>
    <w:uiPriority w:val="99"/>
    <w:rsid w:val="00925EF6"/>
    <w:rPr>
      <w:rFonts w:ascii="Century Schoolbook" w:hAnsi="Century Schoolbook" w:cs="Century Schoolbook"/>
      <w:b/>
      <w:bCs/>
      <w:i/>
      <w:iCs/>
      <w:sz w:val="16"/>
      <w:szCs w:val="16"/>
      <w:u w:val="none"/>
    </w:rPr>
  </w:style>
  <w:style w:type="character" w:customStyle="1" w:styleId="141">
    <w:name w:val="Основной текст (14)_"/>
    <w:link w:val="1410"/>
    <w:locked/>
    <w:rsid w:val="00925EF6"/>
    <w:rPr>
      <w:rFonts w:ascii="Century Schoolbook" w:hAnsi="Century Schoolbook" w:cs="Century Schoolbook"/>
      <w:sz w:val="13"/>
      <w:szCs w:val="13"/>
      <w:shd w:val="clear" w:color="auto" w:fill="FFFFFF"/>
    </w:rPr>
  </w:style>
  <w:style w:type="paragraph" w:customStyle="1" w:styleId="215">
    <w:name w:val="Сноска (2)1"/>
    <w:basedOn w:val="a1"/>
    <w:link w:val="2f3"/>
    <w:uiPriority w:val="99"/>
    <w:rsid w:val="00925EF6"/>
    <w:pPr>
      <w:widowControl w:val="0"/>
      <w:shd w:val="clear" w:color="auto" w:fill="FFFFFF"/>
      <w:spacing w:after="0" w:line="206" w:lineRule="exact"/>
      <w:ind w:firstLine="280"/>
    </w:pPr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216">
    <w:name w:val="Основной текст (2)1"/>
    <w:basedOn w:val="a1"/>
    <w:link w:val="2f5"/>
    <w:rsid w:val="00925EF6"/>
    <w:pPr>
      <w:widowControl w:val="0"/>
      <w:shd w:val="clear" w:color="auto" w:fill="FFFFFF"/>
      <w:spacing w:after="240" w:line="518" w:lineRule="exact"/>
      <w:jc w:val="center"/>
    </w:pPr>
    <w:rPr>
      <w:rFonts w:ascii="Franklin Gothic Medium" w:hAnsi="Franklin Gothic Medium" w:cs="Franklin Gothic Medium"/>
      <w:sz w:val="45"/>
      <w:szCs w:val="45"/>
    </w:rPr>
  </w:style>
  <w:style w:type="paragraph" w:customStyle="1" w:styleId="511">
    <w:name w:val="Основной текст (5)1"/>
    <w:basedOn w:val="a1"/>
    <w:link w:val="53"/>
    <w:rsid w:val="00925EF6"/>
    <w:pPr>
      <w:widowControl w:val="0"/>
      <w:shd w:val="clear" w:color="auto" w:fill="FFFFFF"/>
      <w:spacing w:before="3480" w:after="180" w:line="240" w:lineRule="atLeast"/>
      <w:jc w:val="center"/>
    </w:pPr>
    <w:rPr>
      <w:rFonts w:ascii="Franklin Gothic Medium" w:hAnsi="Franklin Gothic Medium" w:cs="Franklin Gothic Medium"/>
      <w:spacing w:val="-10"/>
      <w:sz w:val="17"/>
      <w:szCs w:val="17"/>
    </w:rPr>
  </w:style>
  <w:style w:type="paragraph" w:customStyle="1" w:styleId="610">
    <w:name w:val="Основной текст (6)1"/>
    <w:basedOn w:val="a1"/>
    <w:link w:val="62"/>
    <w:uiPriority w:val="99"/>
    <w:rsid w:val="00925EF6"/>
    <w:pPr>
      <w:widowControl w:val="0"/>
      <w:shd w:val="clear" w:color="auto" w:fill="FFFFFF"/>
      <w:spacing w:before="180" w:after="0" w:line="240" w:lineRule="atLeast"/>
      <w:jc w:val="center"/>
    </w:pPr>
    <w:rPr>
      <w:rFonts w:ascii="Franklin Gothic Medium" w:hAnsi="Franklin Gothic Medium" w:cs="Franklin Gothic Medium"/>
      <w:sz w:val="19"/>
      <w:szCs w:val="19"/>
    </w:rPr>
  </w:style>
  <w:style w:type="paragraph" w:customStyle="1" w:styleId="118">
    <w:name w:val="Заголовок №11"/>
    <w:basedOn w:val="a1"/>
    <w:link w:val="1d"/>
    <w:uiPriority w:val="99"/>
    <w:rsid w:val="00925EF6"/>
    <w:pPr>
      <w:widowControl w:val="0"/>
      <w:shd w:val="clear" w:color="auto" w:fill="FFFFFF"/>
      <w:spacing w:after="1980" w:line="240" w:lineRule="atLeast"/>
      <w:jc w:val="center"/>
      <w:outlineLvl w:val="0"/>
    </w:pPr>
    <w:rPr>
      <w:rFonts w:ascii="Franklin Gothic Medium" w:hAnsi="Franklin Gothic Medium" w:cs="Franklin Gothic Medium"/>
      <w:sz w:val="36"/>
      <w:szCs w:val="36"/>
    </w:rPr>
  </w:style>
  <w:style w:type="paragraph" w:customStyle="1" w:styleId="410">
    <w:name w:val="Заголовок №41"/>
    <w:basedOn w:val="a1"/>
    <w:link w:val="43"/>
    <w:uiPriority w:val="99"/>
    <w:rsid w:val="00925EF6"/>
    <w:pPr>
      <w:widowControl w:val="0"/>
      <w:shd w:val="clear" w:color="auto" w:fill="FFFFFF"/>
      <w:spacing w:after="60" w:line="336" w:lineRule="exact"/>
      <w:jc w:val="center"/>
      <w:outlineLvl w:val="3"/>
    </w:pPr>
    <w:rPr>
      <w:rFonts w:ascii="Franklin Gothic Medium" w:hAnsi="Franklin Gothic Medium" w:cs="Franklin Gothic Medium"/>
      <w:sz w:val="28"/>
      <w:szCs w:val="28"/>
    </w:rPr>
  </w:style>
  <w:style w:type="paragraph" w:customStyle="1" w:styleId="1f">
    <w:name w:val="Колонтитул1"/>
    <w:basedOn w:val="a1"/>
    <w:link w:val="afff7"/>
    <w:uiPriority w:val="99"/>
    <w:rsid w:val="00925EF6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314">
    <w:name w:val="Заголовок №31"/>
    <w:basedOn w:val="a1"/>
    <w:link w:val="3e"/>
    <w:uiPriority w:val="99"/>
    <w:rsid w:val="00925EF6"/>
    <w:pPr>
      <w:widowControl w:val="0"/>
      <w:shd w:val="clear" w:color="auto" w:fill="FFFFFF"/>
      <w:spacing w:before="540" w:after="300" w:line="240" w:lineRule="atLeast"/>
      <w:jc w:val="center"/>
      <w:outlineLvl w:val="2"/>
    </w:pPr>
    <w:rPr>
      <w:rFonts w:ascii="Franklin Gothic Medium" w:hAnsi="Franklin Gothic Medium" w:cs="Franklin Gothic Medium"/>
      <w:sz w:val="28"/>
      <w:szCs w:val="28"/>
    </w:rPr>
  </w:style>
  <w:style w:type="paragraph" w:customStyle="1" w:styleId="5210">
    <w:name w:val="Заголовок №5 (2)1"/>
    <w:basedOn w:val="a1"/>
    <w:link w:val="521"/>
    <w:uiPriority w:val="99"/>
    <w:rsid w:val="00925EF6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Franklin Gothic Medium" w:hAnsi="Franklin Gothic Medium" w:cs="Franklin Gothic Medium"/>
      <w:i/>
      <w:iCs/>
      <w:sz w:val="26"/>
      <w:szCs w:val="26"/>
    </w:rPr>
  </w:style>
  <w:style w:type="paragraph" w:customStyle="1" w:styleId="1410">
    <w:name w:val="Основной текст (14)1"/>
    <w:basedOn w:val="a1"/>
    <w:link w:val="141"/>
    <w:uiPriority w:val="99"/>
    <w:rsid w:val="00925EF6"/>
    <w:pPr>
      <w:widowControl w:val="0"/>
      <w:shd w:val="clear" w:color="auto" w:fill="FFFFFF"/>
      <w:spacing w:before="180" w:after="60" w:line="240" w:lineRule="atLeast"/>
    </w:pPr>
    <w:rPr>
      <w:rFonts w:ascii="Century Schoolbook" w:hAnsi="Century Schoolbook" w:cs="Century Schoolbook"/>
      <w:sz w:val="13"/>
      <w:szCs w:val="13"/>
    </w:rPr>
  </w:style>
  <w:style w:type="paragraph" w:styleId="44">
    <w:name w:val="toc 4"/>
    <w:basedOn w:val="a1"/>
    <w:next w:val="a1"/>
    <w:uiPriority w:val="99"/>
    <w:rsid w:val="00925EF6"/>
    <w:pPr>
      <w:widowControl w:val="0"/>
      <w:shd w:val="clear" w:color="auto" w:fill="FFFFFF"/>
      <w:spacing w:before="1980" w:after="0" w:line="288" w:lineRule="exact"/>
      <w:jc w:val="both"/>
    </w:pPr>
    <w:rPr>
      <w:rFonts w:ascii="Century Schoolbook" w:eastAsia="Times New Roman" w:hAnsi="Century Schoolbook" w:cs="Century Schoolbook"/>
      <w:sz w:val="20"/>
      <w:szCs w:val="20"/>
      <w:lang w:eastAsia="ru-RU"/>
    </w:rPr>
  </w:style>
  <w:style w:type="paragraph" w:styleId="55">
    <w:name w:val="toc 5"/>
    <w:basedOn w:val="a1"/>
    <w:next w:val="a1"/>
    <w:autoRedefine/>
    <w:uiPriority w:val="39"/>
    <w:unhideWhenUsed/>
    <w:rsid w:val="00925EF6"/>
    <w:pPr>
      <w:widowControl w:val="0"/>
      <w:spacing w:after="0" w:line="240" w:lineRule="auto"/>
      <w:ind w:left="96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45">
    <w:name w:val="Основной текст (4)_"/>
    <w:link w:val="411"/>
    <w:locked/>
    <w:rsid w:val="00925EF6"/>
    <w:rPr>
      <w:rFonts w:ascii="Century Schoolbook" w:hAnsi="Century Schoolbook" w:cs="Century Schoolbook"/>
      <w:i/>
      <w:iCs/>
      <w:sz w:val="18"/>
      <w:szCs w:val="18"/>
      <w:shd w:val="clear" w:color="auto" w:fill="FFFFFF"/>
    </w:rPr>
  </w:style>
  <w:style w:type="paragraph" w:customStyle="1" w:styleId="411">
    <w:name w:val="Основной текст (4)1"/>
    <w:basedOn w:val="a1"/>
    <w:link w:val="45"/>
    <w:uiPriority w:val="99"/>
    <w:rsid w:val="00925EF6"/>
    <w:pPr>
      <w:widowControl w:val="0"/>
      <w:shd w:val="clear" w:color="auto" w:fill="FFFFFF"/>
      <w:spacing w:before="1080" w:after="240" w:line="259" w:lineRule="exact"/>
      <w:jc w:val="center"/>
    </w:pPr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46">
    <w:name w:val="Основной текст (4)"/>
    <w:basedOn w:val="45"/>
    <w:uiPriority w:val="99"/>
    <w:rsid w:val="00925EF6"/>
    <w:rPr>
      <w:rFonts w:ascii="Century Schoolbook" w:hAnsi="Century Schoolbook" w:cs="Century Schoolbook"/>
      <w:i/>
      <w:iCs/>
      <w:sz w:val="18"/>
      <w:szCs w:val="18"/>
      <w:shd w:val="clear" w:color="auto" w:fill="FFFFFF"/>
    </w:rPr>
  </w:style>
  <w:style w:type="character" w:customStyle="1" w:styleId="47">
    <w:name w:val="Основной текст (4) + Не курсив"/>
    <w:basedOn w:val="45"/>
    <w:uiPriority w:val="99"/>
    <w:rsid w:val="00925EF6"/>
    <w:rPr>
      <w:rFonts w:ascii="Century Schoolbook" w:hAnsi="Century Schoolbook" w:cs="Century Schoolbook"/>
      <w:i/>
      <w:iCs/>
      <w:sz w:val="18"/>
      <w:szCs w:val="18"/>
      <w:shd w:val="clear" w:color="auto" w:fill="FFFFFF"/>
    </w:rPr>
  </w:style>
  <w:style w:type="numbering" w:customStyle="1" w:styleId="1110">
    <w:name w:val="Нет списка111"/>
    <w:next w:val="a4"/>
    <w:uiPriority w:val="99"/>
    <w:semiHidden/>
    <w:unhideWhenUsed/>
    <w:rsid w:val="00925EF6"/>
  </w:style>
  <w:style w:type="character" w:customStyle="1" w:styleId="1f0">
    <w:name w:val="Заголовок №1 + Малые прописные"/>
    <w:uiPriority w:val="99"/>
    <w:rsid w:val="00925EF6"/>
    <w:rPr>
      <w:rFonts w:ascii="Franklin Gothic Medium" w:hAnsi="Franklin Gothic Medium" w:cs="Franklin Gothic Medium"/>
      <w:smallCaps/>
      <w:sz w:val="45"/>
      <w:szCs w:val="45"/>
      <w:u w:val="none"/>
    </w:rPr>
  </w:style>
  <w:style w:type="character" w:customStyle="1" w:styleId="111pt">
    <w:name w:val="Основной текст (11) + Интервал 1 pt"/>
    <w:uiPriority w:val="99"/>
    <w:rsid w:val="00925EF6"/>
    <w:rPr>
      <w:rFonts w:ascii="Times New Roman" w:hAnsi="Times New Roman" w:cs="Times New Roman"/>
      <w:b/>
      <w:bCs/>
      <w:i w:val="0"/>
      <w:iCs w:val="0"/>
      <w:spacing w:val="30"/>
      <w:sz w:val="19"/>
      <w:szCs w:val="19"/>
      <w:u w:val="none"/>
    </w:rPr>
  </w:style>
  <w:style w:type="character" w:customStyle="1" w:styleId="82">
    <w:name w:val="Основной текст (8)_"/>
    <w:link w:val="810"/>
    <w:locked/>
    <w:rsid w:val="00925EF6"/>
    <w:rPr>
      <w:rFonts w:ascii="Franklin Gothic Medium" w:hAnsi="Franklin Gothic Medium" w:cs="Franklin Gothic Medium"/>
      <w:sz w:val="32"/>
      <w:szCs w:val="32"/>
      <w:shd w:val="clear" w:color="auto" w:fill="FFFFFF"/>
    </w:rPr>
  </w:style>
  <w:style w:type="character" w:customStyle="1" w:styleId="83">
    <w:name w:val="Основной текст (8)"/>
    <w:uiPriority w:val="99"/>
    <w:rsid w:val="00925EF6"/>
  </w:style>
  <w:style w:type="character" w:customStyle="1" w:styleId="221">
    <w:name w:val="Заголовок №2 (2)_"/>
    <w:link w:val="2210"/>
    <w:locked/>
    <w:rsid w:val="00925EF6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222">
    <w:name w:val="Заголовок №2 (2)"/>
    <w:uiPriority w:val="99"/>
    <w:rsid w:val="00925EF6"/>
  </w:style>
  <w:style w:type="character" w:customStyle="1" w:styleId="56">
    <w:name w:val="Заголовок №5_"/>
    <w:link w:val="512"/>
    <w:uiPriority w:val="99"/>
    <w:locked/>
    <w:rsid w:val="00925EF6"/>
    <w:rPr>
      <w:rFonts w:ascii="Franklin Gothic Medium" w:hAnsi="Franklin Gothic Medium" w:cs="Franklin Gothic Medium"/>
      <w:i/>
      <w:iCs/>
      <w:sz w:val="25"/>
      <w:szCs w:val="25"/>
      <w:shd w:val="clear" w:color="auto" w:fill="FFFFFF"/>
    </w:rPr>
  </w:style>
  <w:style w:type="character" w:customStyle="1" w:styleId="315">
    <w:name w:val="Основной текст (3) + Не курсив1"/>
    <w:aliases w:val="Интервал 0 pt3"/>
    <w:uiPriority w:val="99"/>
    <w:rsid w:val="00925EF6"/>
    <w:rPr>
      <w:rFonts w:ascii="Times New Roman" w:hAnsi="Times New Roman" w:cs="Times New Roman"/>
      <w:b/>
      <w:bCs/>
      <w:i w:val="0"/>
      <w:iCs w:val="0"/>
      <w:spacing w:val="0"/>
      <w:sz w:val="21"/>
      <w:szCs w:val="21"/>
      <w:u w:val="none"/>
    </w:rPr>
  </w:style>
  <w:style w:type="character" w:customStyle="1" w:styleId="412">
    <w:name w:val="Заголовок №4 + 12"/>
    <w:aliases w:val="5 pt6,Курсив5"/>
    <w:uiPriority w:val="99"/>
    <w:rsid w:val="00925EF6"/>
    <w:rPr>
      <w:rFonts w:ascii="Franklin Gothic Medium" w:hAnsi="Franklin Gothic Medium" w:cs="Franklin Gothic Medium"/>
      <w:i/>
      <w:iCs/>
      <w:sz w:val="25"/>
      <w:szCs w:val="25"/>
      <w:u w:val="none"/>
    </w:rPr>
  </w:style>
  <w:style w:type="character" w:customStyle="1" w:styleId="95">
    <w:name w:val="Основной текст + 9"/>
    <w:aliases w:val="5 pt5"/>
    <w:uiPriority w:val="99"/>
    <w:rsid w:val="00925EF6"/>
    <w:rPr>
      <w:rFonts w:ascii="Times New Roman" w:hAnsi="Times New Roman" w:cs="Times New Roman"/>
      <w:b/>
      <w:bCs/>
      <w:i w:val="0"/>
      <w:iCs w:val="0"/>
      <w:sz w:val="19"/>
      <w:szCs w:val="19"/>
      <w:u w:val="none"/>
    </w:rPr>
  </w:style>
  <w:style w:type="character" w:customStyle="1" w:styleId="BookmanOldStyle">
    <w:name w:val="Основной текст + Bookman Old Style"/>
    <w:aliases w:val="8,5 pt4,Курсив4"/>
    <w:uiPriority w:val="99"/>
    <w:rsid w:val="00925EF6"/>
    <w:rPr>
      <w:rFonts w:ascii="Bookman Old Style" w:hAnsi="Bookman Old Style" w:cs="Bookman Old Style"/>
      <w:b/>
      <w:bCs/>
      <w:i/>
      <w:iCs/>
      <w:sz w:val="17"/>
      <w:szCs w:val="17"/>
      <w:u w:val="none"/>
    </w:rPr>
  </w:style>
  <w:style w:type="character" w:customStyle="1" w:styleId="FranklinGothicMedium">
    <w:name w:val="Колонтитул + Franklin Gothic Medium"/>
    <w:aliases w:val="82,5 pt3,Не полужирный1,Курсив3,Интервал 0 pt2"/>
    <w:uiPriority w:val="99"/>
    <w:rsid w:val="00925EF6"/>
    <w:rPr>
      <w:rFonts w:ascii="Franklin Gothic Medium" w:hAnsi="Franklin Gothic Medium" w:cs="Franklin Gothic Medium"/>
      <w:b w:val="0"/>
      <w:bCs w:val="0"/>
      <w:i/>
      <w:iCs/>
      <w:spacing w:val="0"/>
      <w:sz w:val="17"/>
      <w:szCs w:val="17"/>
      <w:u w:val="none"/>
    </w:rPr>
  </w:style>
  <w:style w:type="character" w:customStyle="1" w:styleId="223">
    <w:name w:val="Заголовок №2 (2) + Малые прописные"/>
    <w:uiPriority w:val="99"/>
    <w:rsid w:val="00925EF6"/>
    <w:rPr>
      <w:rFonts w:ascii="Franklin Gothic Medium" w:hAnsi="Franklin Gothic Medium" w:cs="Franklin Gothic Medium"/>
      <w:smallCaps/>
      <w:sz w:val="36"/>
      <w:szCs w:val="36"/>
      <w:shd w:val="clear" w:color="auto" w:fill="FFFFFF"/>
    </w:rPr>
  </w:style>
  <w:style w:type="character" w:customStyle="1" w:styleId="103">
    <w:name w:val="Основной текст (10)_"/>
    <w:link w:val="1010"/>
    <w:locked/>
    <w:rsid w:val="00925EF6"/>
    <w:rPr>
      <w:rFonts w:ascii="Times New Roman" w:hAnsi="Times New Roman"/>
      <w:sz w:val="14"/>
      <w:szCs w:val="14"/>
      <w:shd w:val="clear" w:color="auto" w:fill="FFFFFF"/>
    </w:rPr>
  </w:style>
  <w:style w:type="paragraph" w:customStyle="1" w:styleId="810">
    <w:name w:val="Основной текст (8)1"/>
    <w:basedOn w:val="a1"/>
    <w:link w:val="82"/>
    <w:uiPriority w:val="99"/>
    <w:rsid w:val="00925EF6"/>
    <w:pPr>
      <w:widowControl w:val="0"/>
      <w:shd w:val="clear" w:color="auto" w:fill="FFFFFF"/>
      <w:spacing w:after="1980" w:line="240" w:lineRule="atLeast"/>
      <w:jc w:val="center"/>
    </w:pPr>
    <w:rPr>
      <w:rFonts w:ascii="Franklin Gothic Medium" w:hAnsi="Franklin Gothic Medium" w:cs="Franklin Gothic Medium"/>
      <w:sz w:val="32"/>
      <w:szCs w:val="32"/>
    </w:rPr>
  </w:style>
  <w:style w:type="paragraph" w:customStyle="1" w:styleId="2210">
    <w:name w:val="Заголовок №2 (2)1"/>
    <w:basedOn w:val="a1"/>
    <w:link w:val="221"/>
    <w:uiPriority w:val="99"/>
    <w:rsid w:val="00925EF6"/>
    <w:pPr>
      <w:widowControl w:val="0"/>
      <w:shd w:val="clear" w:color="auto" w:fill="FFFFFF"/>
      <w:spacing w:after="1980" w:line="240" w:lineRule="atLeast"/>
      <w:jc w:val="center"/>
      <w:outlineLvl w:val="1"/>
    </w:pPr>
    <w:rPr>
      <w:rFonts w:ascii="Franklin Gothic Medium" w:hAnsi="Franklin Gothic Medium" w:cs="Franklin Gothic Medium"/>
      <w:sz w:val="36"/>
      <w:szCs w:val="36"/>
    </w:rPr>
  </w:style>
  <w:style w:type="paragraph" w:customStyle="1" w:styleId="512">
    <w:name w:val="Заголовок №51"/>
    <w:basedOn w:val="a1"/>
    <w:link w:val="56"/>
    <w:uiPriority w:val="99"/>
    <w:rsid w:val="00925EF6"/>
    <w:pPr>
      <w:widowControl w:val="0"/>
      <w:shd w:val="clear" w:color="auto" w:fill="FFFFFF"/>
      <w:spacing w:before="300" w:after="120" w:line="240" w:lineRule="atLeast"/>
      <w:jc w:val="center"/>
      <w:outlineLvl w:val="4"/>
    </w:pPr>
    <w:rPr>
      <w:rFonts w:ascii="Franklin Gothic Medium" w:hAnsi="Franklin Gothic Medium" w:cs="Franklin Gothic Medium"/>
      <w:i/>
      <w:iCs/>
      <w:sz w:val="25"/>
      <w:szCs w:val="25"/>
    </w:rPr>
  </w:style>
  <w:style w:type="paragraph" w:customStyle="1" w:styleId="1010">
    <w:name w:val="Основной текст (10)1"/>
    <w:basedOn w:val="a1"/>
    <w:link w:val="103"/>
    <w:rsid w:val="00925EF6"/>
    <w:pPr>
      <w:widowControl w:val="0"/>
      <w:shd w:val="clear" w:color="auto" w:fill="FFFFFF"/>
      <w:spacing w:before="300" w:after="0" w:line="240" w:lineRule="atLeast"/>
    </w:pPr>
    <w:rPr>
      <w:rFonts w:ascii="Times New Roman" w:hAnsi="Times New Roman"/>
      <w:sz w:val="14"/>
      <w:szCs w:val="14"/>
    </w:rPr>
  </w:style>
  <w:style w:type="character" w:customStyle="1" w:styleId="6CenturySchoolbook">
    <w:name w:val="Основной текст (6) + Century Schoolbook"/>
    <w:aliases w:val="10 pt"/>
    <w:uiPriority w:val="99"/>
    <w:rsid w:val="00925EF6"/>
    <w:rPr>
      <w:rFonts w:ascii="Century Schoolbook" w:hAnsi="Century Schoolbook" w:cs="Century Schoolbook"/>
      <w:sz w:val="20"/>
      <w:szCs w:val="20"/>
      <w:u w:val="none"/>
      <w:shd w:val="clear" w:color="auto" w:fill="FFFFFF"/>
    </w:rPr>
  </w:style>
  <w:style w:type="numbering" w:customStyle="1" w:styleId="217">
    <w:name w:val="Нет списка21"/>
    <w:next w:val="a4"/>
    <w:uiPriority w:val="99"/>
    <w:semiHidden/>
    <w:unhideWhenUsed/>
    <w:rsid w:val="00925EF6"/>
  </w:style>
  <w:style w:type="table" w:customStyle="1" w:styleId="1111">
    <w:name w:val="Сетка таблицы111"/>
    <w:basedOn w:val="a3"/>
    <w:next w:val="a6"/>
    <w:rsid w:val="00925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1">
    <w:name w:val="Table Grid 1"/>
    <w:basedOn w:val="a3"/>
    <w:rsid w:val="00925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a">
    <w:name w:val="line number"/>
    <w:uiPriority w:val="99"/>
    <w:rsid w:val="00925EF6"/>
  </w:style>
  <w:style w:type="paragraph" w:customStyle="1" w:styleId="F9E977197262459AB16AE09F8A4F0155">
    <w:name w:val="F9E977197262459AB16AE09F8A4F0155"/>
    <w:rsid w:val="00925E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afffb">
    <w:name w:val="Revision"/>
    <w:hidden/>
    <w:uiPriority w:val="99"/>
    <w:semiHidden/>
    <w:rsid w:val="0092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25EF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rsid w:val="00925EF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8">
    <w:name w:val="Font Style18"/>
    <w:rsid w:val="00925EF6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1">
    <w:name w:val="Font Style21"/>
    <w:rsid w:val="00925EF6"/>
    <w:rPr>
      <w:rFonts w:ascii="Times New Roman" w:hAnsi="Times New Roman" w:cs="Times New Roman"/>
      <w:sz w:val="12"/>
      <w:szCs w:val="12"/>
    </w:rPr>
  </w:style>
  <w:style w:type="character" w:customStyle="1" w:styleId="FontStyle22">
    <w:name w:val="Font Style22"/>
    <w:rsid w:val="00925EF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rsid w:val="00925EF6"/>
    <w:rPr>
      <w:rFonts w:ascii="Times New Roman" w:hAnsi="Times New Roman" w:cs="Times New Roman"/>
      <w:b/>
      <w:bCs/>
      <w:sz w:val="12"/>
      <w:szCs w:val="12"/>
    </w:rPr>
  </w:style>
  <w:style w:type="paragraph" w:customStyle="1" w:styleId="Style9">
    <w:name w:val="Style9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7">
    <w:name w:val="Основной текст (2) + Полужирный;Курсив"/>
    <w:rsid w:val="00925EF6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numbering" w:customStyle="1" w:styleId="11110">
    <w:name w:val="Нет списка1111"/>
    <w:next w:val="a4"/>
    <w:uiPriority w:val="99"/>
    <w:semiHidden/>
    <w:unhideWhenUsed/>
    <w:rsid w:val="00925EF6"/>
  </w:style>
  <w:style w:type="table" w:customStyle="1" w:styleId="TableNormal2">
    <w:name w:val="Table Normal2"/>
    <w:uiPriority w:val="2"/>
    <w:semiHidden/>
    <w:unhideWhenUsed/>
    <w:qFormat/>
    <w:rsid w:val="00925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c">
    <w:name w:val="FollowedHyperlink"/>
    <w:basedOn w:val="a2"/>
    <w:uiPriority w:val="99"/>
    <w:semiHidden/>
    <w:unhideWhenUsed/>
    <w:rsid w:val="00925EF6"/>
    <w:rPr>
      <w:color w:val="954F72"/>
      <w:u w:val="single"/>
    </w:rPr>
  </w:style>
  <w:style w:type="paragraph" w:customStyle="1" w:styleId="msonormal0">
    <w:name w:val="msonormal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7">
    <w:name w:val="font7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1">
    <w:name w:val="xl71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8">
    <w:name w:val="xl7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1"/>
    <w:rsid w:val="00925E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1"/>
    <w:rsid w:val="00925EF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1"/>
    <w:rsid w:val="00925EF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1"/>
    <w:rsid w:val="00925EF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1"/>
    <w:rsid w:val="00925EF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7">
    <w:name w:val="xl12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1">
    <w:name w:val="xl131"/>
    <w:basedOn w:val="a1"/>
    <w:rsid w:val="00925EF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2">
    <w:name w:val="xl13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3">
    <w:name w:val="xl13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1"/>
    <w:rsid w:val="00925EF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1"/>
    <w:rsid w:val="00925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1">
    <w:name w:val="xl141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2">
    <w:name w:val="xl142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3">
    <w:name w:val="xl143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1"/>
    <w:rsid w:val="00925EF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1"/>
    <w:rsid w:val="00925EF6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1"/>
    <w:rsid w:val="00925EF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3">
    <w:name w:val="xl153"/>
    <w:basedOn w:val="a1"/>
    <w:rsid w:val="00925E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1"/>
    <w:rsid w:val="00925EF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1"/>
    <w:rsid w:val="00925EF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7">
    <w:name w:val="xl15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8">
    <w:name w:val="xl158"/>
    <w:basedOn w:val="a1"/>
    <w:rsid w:val="00925EF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1"/>
    <w:rsid w:val="00925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0">
    <w:name w:val="xl160"/>
    <w:basedOn w:val="a1"/>
    <w:rsid w:val="00925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1"/>
    <w:rsid w:val="00925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1"/>
    <w:rsid w:val="00925EF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3">
    <w:name w:val="xl163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1"/>
    <w:rsid w:val="00925EF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8">
    <w:name w:val="xl168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9">
    <w:name w:val="xl169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70">
    <w:name w:val="xl170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1"/>
    <w:rsid w:val="00925E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5">
    <w:name w:val="xl175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6">
    <w:name w:val="xl176"/>
    <w:basedOn w:val="a1"/>
    <w:rsid w:val="00925EF6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3">
    <w:name w:val="xl183"/>
    <w:basedOn w:val="a1"/>
    <w:rsid w:val="00925E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4">
    <w:name w:val="xl184"/>
    <w:basedOn w:val="a1"/>
    <w:rsid w:val="00925E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1"/>
    <w:rsid w:val="00925EF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6">
    <w:name w:val="xl186"/>
    <w:basedOn w:val="a1"/>
    <w:rsid w:val="00925EF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7">
    <w:name w:val="xl187"/>
    <w:basedOn w:val="a1"/>
    <w:rsid w:val="00925E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1"/>
    <w:rsid w:val="00925EF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2">
    <w:name w:val="xl192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3">
    <w:name w:val="xl193"/>
    <w:basedOn w:val="a1"/>
    <w:rsid w:val="00925EF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4">
    <w:name w:val="xl194"/>
    <w:basedOn w:val="a1"/>
    <w:rsid w:val="00925E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5">
    <w:name w:val="xl195"/>
    <w:basedOn w:val="a1"/>
    <w:rsid w:val="00925EF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6">
    <w:name w:val="xl196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7">
    <w:name w:val="xl19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8">
    <w:name w:val="xl198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1"/>
    <w:rsid w:val="00925E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0">
    <w:name w:val="xl200"/>
    <w:basedOn w:val="a1"/>
    <w:rsid w:val="00925E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4">
    <w:name w:val="xl204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5">
    <w:name w:val="xl20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6">
    <w:name w:val="xl206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1"/>
    <w:rsid w:val="00925E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9">
    <w:name w:val="xl209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0">
    <w:name w:val="xl210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1">
    <w:name w:val="xl21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2">
    <w:name w:val="xl212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3">
    <w:name w:val="xl21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4">
    <w:name w:val="xl214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5">
    <w:name w:val="xl21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6">
    <w:name w:val="xl216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1"/>
    <w:rsid w:val="00925EF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8">
    <w:name w:val="xl218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9">
    <w:name w:val="xl219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0">
    <w:name w:val="xl220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1">
    <w:name w:val="xl22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2">
    <w:name w:val="xl22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3">
    <w:name w:val="xl223"/>
    <w:basedOn w:val="a1"/>
    <w:rsid w:val="00925EF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4">
    <w:name w:val="xl224"/>
    <w:basedOn w:val="a1"/>
    <w:rsid w:val="00925E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5">
    <w:name w:val="xl225"/>
    <w:basedOn w:val="a1"/>
    <w:rsid w:val="00925E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6">
    <w:name w:val="xl226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7">
    <w:name w:val="xl227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8">
    <w:name w:val="xl22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29">
    <w:name w:val="xl22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0">
    <w:name w:val="xl23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1">
    <w:name w:val="xl23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2">
    <w:name w:val="xl232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3">
    <w:name w:val="xl233"/>
    <w:basedOn w:val="a1"/>
    <w:rsid w:val="00925E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4">
    <w:name w:val="xl234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5">
    <w:name w:val="xl235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6">
    <w:name w:val="xl236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7">
    <w:name w:val="xl23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8">
    <w:name w:val="xl23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9">
    <w:name w:val="xl23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0">
    <w:name w:val="xl24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1">
    <w:name w:val="xl24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2">
    <w:name w:val="xl24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3">
    <w:name w:val="xl24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4">
    <w:name w:val="xl244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5">
    <w:name w:val="xl245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6">
    <w:name w:val="xl246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7">
    <w:name w:val="xl247"/>
    <w:basedOn w:val="a1"/>
    <w:rsid w:val="00925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8">
    <w:name w:val="xl248"/>
    <w:basedOn w:val="a1"/>
    <w:rsid w:val="00925EF6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9">
    <w:name w:val="xl24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0">
    <w:name w:val="xl25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1">
    <w:name w:val="xl25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2">
    <w:name w:val="xl25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3">
    <w:name w:val="xl253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4">
    <w:name w:val="xl254"/>
    <w:basedOn w:val="a1"/>
    <w:rsid w:val="00925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5">
    <w:name w:val="xl25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6">
    <w:name w:val="xl256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7">
    <w:name w:val="xl25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8">
    <w:name w:val="xl25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9">
    <w:name w:val="xl25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0">
    <w:name w:val="xl26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1">
    <w:name w:val="xl261"/>
    <w:basedOn w:val="a1"/>
    <w:rsid w:val="00925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2">
    <w:name w:val="xl262"/>
    <w:basedOn w:val="a1"/>
    <w:rsid w:val="00925E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3">
    <w:name w:val="xl263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4">
    <w:name w:val="xl264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5">
    <w:name w:val="xl265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6">
    <w:name w:val="xl266"/>
    <w:basedOn w:val="a1"/>
    <w:rsid w:val="00925EF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7">
    <w:name w:val="xl267"/>
    <w:basedOn w:val="a1"/>
    <w:rsid w:val="00925E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8">
    <w:name w:val="xl268"/>
    <w:basedOn w:val="a1"/>
    <w:rsid w:val="00925EF6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9">
    <w:name w:val="xl269"/>
    <w:basedOn w:val="a1"/>
    <w:rsid w:val="00925EF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0">
    <w:name w:val="xl270"/>
    <w:basedOn w:val="a1"/>
    <w:rsid w:val="00925EF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1">
    <w:name w:val="xl271"/>
    <w:basedOn w:val="a1"/>
    <w:rsid w:val="00925EF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2">
    <w:name w:val="xl272"/>
    <w:basedOn w:val="a1"/>
    <w:rsid w:val="00925EF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3">
    <w:name w:val="xl273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4">
    <w:name w:val="xl274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5">
    <w:name w:val="xl275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6">
    <w:name w:val="xl276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7">
    <w:name w:val="xl27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8">
    <w:name w:val="xl278"/>
    <w:basedOn w:val="a1"/>
    <w:rsid w:val="00925EF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9">
    <w:name w:val="xl279"/>
    <w:basedOn w:val="a1"/>
    <w:rsid w:val="00925E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80">
    <w:name w:val="xl280"/>
    <w:basedOn w:val="a1"/>
    <w:rsid w:val="00925E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81">
    <w:name w:val="xl281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eastAsia="ru-RU"/>
    </w:rPr>
  </w:style>
  <w:style w:type="paragraph" w:customStyle="1" w:styleId="xl282">
    <w:name w:val="xl282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eastAsia="ru-RU"/>
    </w:rPr>
  </w:style>
  <w:style w:type="paragraph" w:customStyle="1" w:styleId="xl283">
    <w:name w:val="xl283"/>
    <w:basedOn w:val="a1"/>
    <w:rsid w:val="00925EF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4">
    <w:name w:val="xl284"/>
    <w:basedOn w:val="a1"/>
    <w:rsid w:val="00925EF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5">
    <w:name w:val="xl285"/>
    <w:basedOn w:val="a1"/>
    <w:rsid w:val="00925EF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6">
    <w:name w:val="xl286"/>
    <w:basedOn w:val="a1"/>
    <w:rsid w:val="00925EF6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7">
    <w:name w:val="xl287"/>
    <w:basedOn w:val="a1"/>
    <w:rsid w:val="00925EF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8">
    <w:name w:val="xl288"/>
    <w:basedOn w:val="a1"/>
    <w:rsid w:val="00925EF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5">
    <w:name w:val="xl65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8">
    <w:name w:val="xl68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1"/>
    <w:rsid w:val="00925E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89">
    <w:name w:val="xl289"/>
    <w:basedOn w:val="a1"/>
    <w:rsid w:val="00925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table" w:customStyle="1" w:styleId="48">
    <w:name w:val="Сетка таблицы4"/>
    <w:basedOn w:val="a3"/>
    <w:next w:val="a6"/>
    <w:uiPriority w:val="39"/>
    <w:rsid w:val="00925E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3"/>
    <w:next w:val="a6"/>
    <w:uiPriority w:val="39"/>
    <w:rsid w:val="00925E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3"/>
    <w:next w:val="a6"/>
    <w:uiPriority w:val="39"/>
    <w:rsid w:val="00925E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3"/>
    <w:next w:val="a6"/>
    <w:uiPriority w:val="39"/>
    <w:rsid w:val="00925E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3"/>
    <w:next w:val="a6"/>
    <w:uiPriority w:val="3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"/>
    <w:basedOn w:val="a3"/>
    <w:next w:val="a6"/>
    <w:uiPriority w:val="3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1"/>
    <w:rsid w:val="00925E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1"/>
    <w:rsid w:val="00925E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90">
    <w:name w:val="xl290"/>
    <w:basedOn w:val="a1"/>
    <w:rsid w:val="00925E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91">
    <w:name w:val="xl291"/>
    <w:basedOn w:val="a1"/>
    <w:rsid w:val="00925EF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92">
    <w:name w:val="xl292"/>
    <w:basedOn w:val="a1"/>
    <w:rsid w:val="00925EF6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3">
    <w:name w:val="xl293"/>
    <w:basedOn w:val="a1"/>
    <w:rsid w:val="00925EF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4">
    <w:name w:val="xl294"/>
    <w:basedOn w:val="a1"/>
    <w:rsid w:val="00925EF6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5">
    <w:name w:val="xl295"/>
    <w:basedOn w:val="a1"/>
    <w:rsid w:val="00925EF6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6">
    <w:name w:val="xl296"/>
    <w:basedOn w:val="a1"/>
    <w:rsid w:val="00925E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7">
    <w:name w:val="xl297"/>
    <w:basedOn w:val="a1"/>
    <w:rsid w:val="00925EF6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8">
    <w:name w:val="xl298"/>
    <w:basedOn w:val="a1"/>
    <w:rsid w:val="00925EF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9">
    <w:name w:val="xl299"/>
    <w:basedOn w:val="a1"/>
    <w:rsid w:val="00925EF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300">
    <w:name w:val="xl300"/>
    <w:basedOn w:val="a1"/>
    <w:rsid w:val="00925E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Normal3">
    <w:name w:val="Table Normal3"/>
    <w:uiPriority w:val="2"/>
    <w:semiHidden/>
    <w:qFormat/>
    <w:rsid w:val="00925E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925E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2"/>
    <w:rsid w:val="00925EF6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numbering" w:customStyle="1" w:styleId="3f">
    <w:name w:val="Нет списка3"/>
    <w:next w:val="a4"/>
    <w:uiPriority w:val="99"/>
    <w:semiHidden/>
    <w:unhideWhenUsed/>
    <w:rsid w:val="00925EF6"/>
  </w:style>
  <w:style w:type="character" w:customStyle="1" w:styleId="95pt">
    <w:name w:val="Колонтитул + 9;5 pt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d">
    <w:name w:val="Основной текст_"/>
    <w:link w:val="57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7">
    <w:name w:val="Основной текст5"/>
    <w:basedOn w:val="a1"/>
    <w:link w:val="afffd"/>
    <w:rsid w:val="00925EF6"/>
    <w:pPr>
      <w:shd w:val="clear" w:color="auto" w:fill="FFFFFF"/>
      <w:spacing w:before="240" w:after="720" w:line="398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fe">
    <w:name w:val="Подпись к картинке_"/>
    <w:link w:val="affff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ff">
    <w:name w:val="Подпись к картинке"/>
    <w:basedOn w:val="a1"/>
    <w:link w:val="afffe"/>
    <w:rsid w:val="00925EF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f8">
    <w:name w:val="Подпись к картинке (2)_"/>
    <w:link w:val="2f9"/>
    <w:rsid w:val="00925EF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f9">
    <w:name w:val="Подпись к картинке (2)"/>
    <w:basedOn w:val="a1"/>
    <w:link w:val="2f8"/>
    <w:rsid w:val="00925EF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fff0">
    <w:name w:val="Подпись к картинке + Полужирный;Курсив"/>
    <w:rsid w:val="00925EF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35pt">
    <w:name w:val="Основной текст + 13;5 pt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0">
    <w:name w:val="Заголовок №3 + Не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1">
    <w:name w:val="Основной текст +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ff2">
    <w:name w:val="Основной текст + Полужирный;Курсив"/>
    <w:rsid w:val="00925EF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9">
    <w:name w:val="Заголовок №4 + Не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8">
    <w:name w:val="Основной текст (7) + Полужирный;Не курсив"/>
    <w:rsid w:val="00925EF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f2">
    <w:name w:val="Основной текст1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a">
    <w:name w:val="Основной текст (4) + Не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ff3">
    <w:name w:val="Подпись к таблице_"/>
    <w:link w:val="affff4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ff4">
    <w:name w:val="Подпись к таблице"/>
    <w:basedOn w:val="a1"/>
    <w:link w:val="affff3"/>
    <w:rsid w:val="00925EF6"/>
    <w:pPr>
      <w:shd w:val="clear" w:color="auto" w:fill="FFFFFF"/>
      <w:spacing w:after="0" w:line="0" w:lineRule="atLeast"/>
      <w:ind w:hanging="3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b">
    <w:name w:val="Основной текст (4) + Курсив"/>
    <w:rsid w:val="00925E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fff5">
    <w:name w:val="Подпись к таблице + Не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1pt">
    <w:name w:val="Заголовок №4 + 11 pt;Не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fa">
    <w:name w:val="Подпись к таблице (2)_"/>
    <w:link w:val="2fb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fb">
    <w:name w:val="Подпись к таблице (2)"/>
    <w:basedOn w:val="a1"/>
    <w:link w:val="2fa"/>
    <w:rsid w:val="00925EF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fc">
    <w:name w:val="Подпись к таблице (2) +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9">
    <w:name w:val="Основной текст (7) + Не курсив"/>
    <w:rsid w:val="00925E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1">
    <w:name w:val="Заголовок №4 (2) +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fd">
    <w:name w:val="Основной текст2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50">
    <w:name w:val="Основной текст (15)_"/>
    <w:link w:val="151"/>
    <w:rsid w:val="00925E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925EF6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5115pt">
    <w:name w:val="Основной текст (15) + 11;5 pt;Не курсив"/>
    <w:rsid w:val="00925E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60">
    <w:name w:val="Основной текст (16)_"/>
    <w:link w:val="161"/>
    <w:rsid w:val="00925EF6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61">
    <w:name w:val="Основной текст (16)"/>
    <w:basedOn w:val="a1"/>
    <w:link w:val="160"/>
    <w:rsid w:val="00925EF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pt">
    <w:name w:val="Основной текст + 11 pt;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c">
    <w:name w:val="Основной текст (4) + Не полужирный;Курсив"/>
    <w:rsid w:val="00925EF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30">
    <w:name w:val="Заголовок №4 (3)_"/>
    <w:link w:val="431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1">
    <w:name w:val="Заголовок №4 (3)"/>
    <w:basedOn w:val="a1"/>
    <w:link w:val="430"/>
    <w:rsid w:val="00925EF6"/>
    <w:pPr>
      <w:shd w:val="clear" w:color="auto" w:fill="FFFFFF"/>
      <w:spacing w:after="0" w:line="274" w:lineRule="exac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20">
    <w:name w:val="Заголовок №3 (2)_"/>
    <w:link w:val="321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925EF6"/>
    <w:pPr>
      <w:shd w:val="clear" w:color="auto" w:fill="FFFFFF"/>
      <w:spacing w:before="240" w:after="0" w:line="274" w:lineRule="exact"/>
      <w:ind w:hanging="1780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0">
    <w:name w:val="Заголовок №3 (3)_"/>
    <w:link w:val="331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925EF6"/>
    <w:pPr>
      <w:shd w:val="clear" w:color="auto" w:fill="FFFFFF"/>
      <w:spacing w:before="540" w:after="0" w:line="274" w:lineRule="exact"/>
      <w:ind w:hanging="320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1pt">
    <w:name w:val="Заголовок №3 (3) + Интервал 1 pt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lang w:val="en-US"/>
    </w:rPr>
  </w:style>
  <w:style w:type="character" w:customStyle="1" w:styleId="332">
    <w:name w:val="Заголовок №3 (3) + Не курсив"/>
    <w:rsid w:val="00925E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22">
    <w:name w:val="Заголовок №3 (2) + Не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Курсив;Интервал 1 pt"/>
    <w:rsid w:val="00925E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170">
    <w:name w:val="Основной текст (17)_"/>
    <w:link w:val="171"/>
    <w:rsid w:val="00925EF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71">
    <w:name w:val="Основной текст (17)"/>
    <w:basedOn w:val="a1"/>
    <w:link w:val="170"/>
    <w:rsid w:val="00925EF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0">
    <w:name w:val="Основной текст (18)_"/>
    <w:link w:val="181"/>
    <w:rsid w:val="00925E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81">
    <w:name w:val="Основной текст (18)"/>
    <w:basedOn w:val="a1"/>
    <w:link w:val="180"/>
    <w:rsid w:val="00925EF6"/>
    <w:pPr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5pt0">
    <w:name w:val="Основной текст + 9;5 pt;Малые прописные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11pt0">
    <w:name w:val="Основной текст + 11 pt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pt1pt">
    <w:name w:val="Основной текст + 10 pt;Интервал 1 pt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124">
    <w:name w:val="Заголовок №1 (2)_"/>
    <w:link w:val="125"/>
    <w:rsid w:val="00925EF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5">
    <w:name w:val="Заголовок №1 (2)"/>
    <w:basedOn w:val="a1"/>
    <w:link w:val="124"/>
    <w:rsid w:val="00925EF6"/>
    <w:pPr>
      <w:shd w:val="clear" w:color="auto" w:fill="FFFFFF"/>
      <w:spacing w:after="0" w:line="278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f1">
    <w:name w:val="Основной текст3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0">
    <w:name w:val="Основной текст + Интервал 1 pt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d">
    <w:name w:val="Основной текст4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12pt">
    <w:name w:val="Заголовок №3 (2) + 12 pt;Малые прописные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90">
    <w:name w:val="Основной текст (19)_"/>
    <w:link w:val="191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91">
    <w:name w:val="Основной текст (19)"/>
    <w:basedOn w:val="a1"/>
    <w:link w:val="190"/>
    <w:rsid w:val="00925EF6"/>
    <w:pPr>
      <w:shd w:val="clear" w:color="auto" w:fill="FFFFFF"/>
      <w:spacing w:after="0" w:line="322" w:lineRule="exact"/>
      <w:ind w:firstLine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40">
    <w:name w:val="Заголовок №3 (4)_"/>
    <w:link w:val="341"/>
    <w:rsid w:val="00925E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1">
    <w:name w:val="Заголовок №3 (4)"/>
    <w:basedOn w:val="a1"/>
    <w:link w:val="340"/>
    <w:rsid w:val="00925EF6"/>
    <w:pPr>
      <w:shd w:val="clear" w:color="auto" w:fill="FFFFFF"/>
      <w:spacing w:after="0" w:line="274" w:lineRule="exact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42">
    <w:name w:val="Заголовок №3 (4) + Полужирный"/>
    <w:rsid w:val="00925E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pt">
    <w:name w:val="Основной текст + 12 pt;Полужирный;Малые прописные"/>
    <w:rsid w:val="00925EF6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4"/>
      <w:szCs w:val="24"/>
    </w:rPr>
  </w:style>
  <w:style w:type="character" w:customStyle="1" w:styleId="17115pt">
    <w:name w:val="Основной текст (17) + 11;5 pt;Не малые прописные"/>
    <w:rsid w:val="00925EF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</w:rPr>
  </w:style>
  <w:style w:type="character" w:customStyle="1" w:styleId="200">
    <w:name w:val="Основной текст (20)_"/>
    <w:link w:val="201"/>
    <w:rsid w:val="00925EF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1">
    <w:name w:val="Основной текст (20)"/>
    <w:basedOn w:val="a1"/>
    <w:link w:val="200"/>
    <w:rsid w:val="00925EF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3">
    <w:name w:val="Знак1"/>
    <w:basedOn w:val="a1"/>
    <w:rsid w:val="00925EF6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6">
    <w:name w:val="Для таблиц"/>
    <w:basedOn w:val="a1"/>
    <w:rsid w:val="0092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Знак"/>
    <w:basedOn w:val="a1"/>
    <w:rsid w:val="00925EF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f2">
    <w:name w:val="List Bullet 3"/>
    <w:basedOn w:val="a1"/>
    <w:autoRedefine/>
    <w:rsid w:val="00925EF6"/>
    <w:pPr>
      <w:tabs>
        <w:tab w:val="left" w:pos="708"/>
      </w:tabs>
      <w:spacing w:after="0" w:line="240" w:lineRule="auto"/>
      <w:ind w:firstLine="567"/>
    </w:pPr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  <w:style w:type="paragraph" w:customStyle="1" w:styleId="FR2">
    <w:name w:val="FR2"/>
    <w:uiPriority w:val="99"/>
    <w:rsid w:val="00925EF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2">
    <w:name w:val="caaieiaie 2"/>
    <w:basedOn w:val="a1"/>
    <w:next w:val="a1"/>
    <w:rsid w:val="00925EF6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1"/>
    <w:rsid w:val="00925EF6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tables12">
    <w:name w:val="for_tables_12"/>
    <w:basedOn w:val="a1"/>
    <w:rsid w:val="00925EF6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Знак Знак Знак Знак Знак Знак Знак Знак Знак Знак"/>
    <w:basedOn w:val="a1"/>
    <w:rsid w:val="00925EF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9">
    <w:name w:val="Знак Знак Знак Знак Знак Знак"/>
    <w:basedOn w:val="a1"/>
    <w:rsid w:val="00925EF6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9">
    <w:name w:val="Знак11"/>
    <w:basedOn w:val="a1"/>
    <w:rsid w:val="00925EF6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a">
    <w:name w:val="Без интервала Знак"/>
    <w:link w:val="affffb"/>
    <w:uiPriority w:val="1"/>
    <w:qFormat/>
    <w:rsid w:val="00925EF6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b">
    <w:name w:val="Без интервала Знак Знак"/>
    <w:link w:val="affffa"/>
    <w:uiPriority w:val="1"/>
    <w:rsid w:val="00925E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">
    <w:name w:val="p1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Основной"/>
    <w:basedOn w:val="a1"/>
    <w:rsid w:val="00925EF6"/>
    <w:pPr>
      <w:overflowPunct w:val="0"/>
      <w:autoSpaceDE w:val="0"/>
      <w:autoSpaceDN w:val="0"/>
      <w:adjustRightInd w:val="0"/>
      <w:spacing w:after="0" w:line="240" w:lineRule="auto"/>
      <w:ind w:firstLine="425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numbering" w:customStyle="1" w:styleId="126">
    <w:name w:val="Нет списка12"/>
    <w:next w:val="a4"/>
    <w:uiPriority w:val="99"/>
    <w:semiHidden/>
    <w:unhideWhenUsed/>
    <w:rsid w:val="00925EF6"/>
  </w:style>
  <w:style w:type="table" w:customStyle="1" w:styleId="1020">
    <w:name w:val="Сетка таблицы102"/>
    <w:basedOn w:val="a3"/>
    <w:next w:val="a6"/>
    <w:uiPriority w:val="99"/>
    <w:rsid w:val="00925E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4">
    <w:name w:val="Абзац списка1"/>
    <w:basedOn w:val="a1"/>
    <w:rsid w:val="00925EF6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1f5">
    <w:name w:val="Без интервала1"/>
    <w:rsid w:val="00925E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1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d">
    <w:name w:val="Emphasis"/>
    <w:qFormat/>
    <w:rsid w:val="00925EF6"/>
    <w:rPr>
      <w:i/>
      <w:iCs/>
    </w:rPr>
  </w:style>
  <w:style w:type="paragraph" w:customStyle="1" w:styleId="affffe">
    <w:name w:val="Таблицы (моноширинный)"/>
    <w:basedOn w:val="a1"/>
    <w:next w:val="a1"/>
    <w:uiPriority w:val="99"/>
    <w:rsid w:val="00925E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25E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8">
    <w:name w:val="Стиль1 Знак"/>
    <w:basedOn w:val="10"/>
    <w:link w:val="17"/>
    <w:rsid w:val="00925EF6"/>
    <w:rPr>
      <w:rFonts w:ascii="Times New Roman" w:eastAsia="Times New Roman" w:hAnsi="Times New Roman" w:cs="Times New Roman"/>
      <w:b w:val="0"/>
      <w:bCs/>
      <w:kern w:val="32"/>
      <w:sz w:val="24"/>
      <w:szCs w:val="32"/>
      <w:lang w:eastAsia="ru-RU"/>
    </w:rPr>
  </w:style>
  <w:style w:type="paragraph" w:customStyle="1" w:styleId="3f3">
    <w:name w:val="Стиль3"/>
    <w:link w:val="3f4"/>
    <w:qFormat/>
    <w:rsid w:val="00925EF6"/>
    <w:pPr>
      <w:keepNext/>
      <w:widowControl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character" w:customStyle="1" w:styleId="2fe">
    <w:name w:val="Стиль2 Знак"/>
    <w:basedOn w:val="10"/>
    <w:rsid w:val="00925EF6"/>
    <w:rPr>
      <w:rFonts w:ascii="Times New Roman" w:eastAsia="Times New Roman" w:hAnsi="Times New Roman" w:cs="Times New Roman"/>
      <w:b w:val="0"/>
      <w:bCs w:val="0"/>
      <w:kern w:val="32"/>
      <w:sz w:val="24"/>
      <w:szCs w:val="24"/>
      <w:lang w:val="ru-RU" w:eastAsia="ru-RU"/>
    </w:rPr>
  </w:style>
  <w:style w:type="paragraph" w:customStyle="1" w:styleId="4e">
    <w:name w:val="Стиль4"/>
    <w:basedOn w:val="20"/>
    <w:link w:val="4f"/>
    <w:qFormat/>
    <w:rsid w:val="00925EF6"/>
    <w:pPr>
      <w:numPr>
        <w:ilvl w:val="0"/>
        <w:numId w:val="0"/>
      </w:numPr>
      <w:spacing w:before="0" w:after="0"/>
      <w:jc w:val="center"/>
    </w:pPr>
    <w:rPr>
      <w:rFonts w:ascii="Times New Roman" w:hAnsi="Times New Roman"/>
      <w:i w:val="0"/>
      <w:sz w:val="24"/>
      <w:szCs w:val="24"/>
    </w:rPr>
  </w:style>
  <w:style w:type="character" w:customStyle="1" w:styleId="3f4">
    <w:name w:val="Стиль3 Знак"/>
    <w:basedOn w:val="2fe"/>
    <w:link w:val="3f3"/>
    <w:rsid w:val="00925EF6"/>
    <w:rPr>
      <w:rFonts w:ascii="Times New Roman" w:eastAsia="Times New Roman" w:hAnsi="Times New Roman" w:cs="Times New Roman"/>
      <w:b/>
      <w:bCs/>
      <w:kern w:val="32"/>
      <w:sz w:val="24"/>
      <w:szCs w:val="24"/>
      <w:lang w:val="ru-RU" w:eastAsia="ru-RU"/>
    </w:rPr>
  </w:style>
  <w:style w:type="character" w:customStyle="1" w:styleId="4f">
    <w:name w:val="Стиль4 Знак"/>
    <w:basedOn w:val="21"/>
    <w:link w:val="4e"/>
    <w:rsid w:val="00925EF6"/>
    <w:rPr>
      <w:rFonts w:ascii="Times New Roman" w:eastAsia="Times New Roman" w:hAnsi="Times New Roman" w:cs="Times New Roman"/>
      <w:b/>
      <w:bCs/>
      <w:i w:val="0"/>
      <w:iCs/>
      <w:sz w:val="24"/>
      <w:szCs w:val="24"/>
      <w:lang w:eastAsia="ru-RU"/>
    </w:rPr>
  </w:style>
  <w:style w:type="paragraph" w:customStyle="1" w:styleId="2ff">
    <w:name w:val="Без интервала2"/>
    <w:rsid w:val="00925EF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20">
    <w:name w:val="Сетка таблицы122"/>
    <w:basedOn w:val="a3"/>
    <w:next w:val="a6"/>
    <w:uiPriority w:val="39"/>
    <w:rsid w:val="00925E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"/>
    <w:basedOn w:val="a3"/>
    <w:next w:val="a6"/>
    <w:uiPriority w:val="3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3"/>
    <w:next w:val="a6"/>
    <w:uiPriority w:val="3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3"/>
    <w:next w:val="a6"/>
    <w:uiPriority w:val="39"/>
    <w:rsid w:val="00925E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f0">
    <w:name w:val="Нет списка4"/>
    <w:next w:val="a4"/>
    <w:uiPriority w:val="99"/>
    <w:semiHidden/>
    <w:unhideWhenUsed/>
    <w:rsid w:val="00925EF6"/>
  </w:style>
  <w:style w:type="character" w:customStyle="1" w:styleId="1f6">
    <w:name w:val="Заголовок Знак1"/>
    <w:basedOn w:val="a2"/>
    <w:uiPriority w:val="10"/>
    <w:rsid w:val="00925EF6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1f7">
    <w:name w:val="Название Знак1"/>
    <w:basedOn w:val="a2"/>
    <w:uiPriority w:val="10"/>
    <w:rsid w:val="00925EF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tyle1">
    <w:name w:val="Style1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rsid w:val="00925EF6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2">
    <w:name w:val="Сетка таблицы16"/>
    <w:basedOn w:val="a3"/>
    <w:next w:val="a6"/>
    <w:uiPriority w:val="3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Нет списка5"/>
    <w:next w:val="a4"/>
    <w:uiPriority w:val="99"/>
    <w:semiHidden/>
    <w:unhideWhenUsed/>
    <w:rsid w:val="00925EF6"/>
  </w:style>
  <w:style w:type="character" w:customStyle="1" w:styleId="28">
    <w:name w:val="Оглавление 2 Знак"/>
    <w:link w:val="27"/>
    <w:uiPriority w:val="99"/>
    <w:locked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араграф"/>
    <w:basedOn w:val="a1"/>
    <w:uiPriority w:val="99"/>
    <w:rsid w:val="00925EF6"/>
    <w:pPr>
      <w:autoSpaceDE w:val="0"/>
      <w:spacing w:after="0" w:line="236" w:lineRule="atLeast"/>
      <w:jc w:val="center"/>
    </w:pPr>
    <w:rPr>
      <w:rFonts w:ascii="PragmaticaC" w:eastAsia="Times New Roman" w:hAnsi="PragmaticaC" w:cs="Wingdings"/>
      <w:b/>
      <w:bCs/>
      <w:sz w:val="20"/>
      <w:szCs w:val="20"/>
      <w:lang w:eastAsia="ru-RU"/>
    </w:rPr>
  </w:style>
  <w:style w:type="character" w:customStyle="1" w:styleId="620">
    <w:name w:val="Заголовок №6 (2)_"/>
    <w:basedOn w:val="a2"/>
    <w:link w:val="621"/>
    <w:uiPriority w:val="99"/>
    <w:locked/>
    <w:rsid w:val="00925EF6"/>
    <w:rPr>
      <w:rFonts w:ascii="Franklin Gothic Medium" w:hAnsi="Franklin Gothic Medium" w:cs="Franklin Gothic Medium"/>
      <w:smallCaps/>
      <w:sz w:val="35"/>
      <w:szCs w:val="35"/>
      <w:shd w:val="clear" w:color="auto" w:fill="FFFFFF"/>
    </w:rPr>
  </w:style>
  <w:style w:type="paragraph" w:customStyle="1" w:styleId="621">
    <w:name w:val="Заголовок №6 (2)1"/>
    <w:basedOn w:val="a1"/>
    <w:link w:val="620"/>
    <w:uiPriority w:val="99"/>
    <w:rsid w:val="00925EF6"/>
    <w:pPr>
      <w:shd w:val="clear" w:color="auto" w:fill="FFFFFF"/>
      <w:spacing w:after="60" w:line="336" w:lineRule="exact"/>
      <w:jc w:val="center"/>
      <w:outlineLvl w:val="5"/>
    </w:pPr>
    <w:rPr>
      <w:rFonts w:ascii="Franklin Gothic Medium" w:hAnsi="Franklin Gothic Medium" w:cs="Franklin Gothic Medium"/>
      <w:smallCaps/>
      <w:sz w:val="35"/>
      <w:szCs w:val="35"/>
    </w:rPr>
  </w:style>
  <w:style w:type="paragraph" w:customStyle="1" w:styleId="c19">
    <w:name w:val="c19"/>
    <w:basedOn w:val="a1"/>
    <w:uiPriority w:val="99"/>
    <w:rsid w:val="0092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0">
    <w:name w:val="Book Title"/>
    <w:qFormat/>
    <w:rsid w:val="00925EF6"/>
    <w:rPr>
      <w:b/>
      <w:bCs/>
      <w:smallCaps/>
      <w:spacing w:val="5"/>
    </w:rPr>
  </w:style>
  <w:style w:type="character" w:customStyle="1" w:styleId="apple-style-span">
    <w:name w:val="apple-style-span"/>
    <w:basedOn w:val="a2"/>
    <w:rsid w:val="00925EF6"/>
  </w:style>
  <w:style w:type="character" w:customStyle="1" w:styleId="FontStyle42">
    <w:name w:val="Font Style42"/>
    <w:basedOn w:val="a2"/>
    <w:uiPriority w:val="99"/>
    <w:rsid w:val="00925EF6"/>
    <w:rPr>
      <w:rFonts w:ascii="Times New Roman" w:hAnsi="Times New Roman" w:cs="Times New Roman" w:hint="default"/>
      <w:sz w:val="22"/>
      <w:szCs w:val="22"/>
    </w:rPr>
  </w:style>
  <w:style w:type="character" w:customStyle="1" w:styleId="333">
    <w:name w:val="Заголовок №33"/>
    <w:basedOn w:val="3e"/>
    <w:uiPriority w:val="99"/>
    <w:rsid w:val="00925EF6"/>
    <w:rPr>
      <w:rFonts w:ascii="Franklin Gothic Medium" w:hAnsi="Franklin Gothic Medium" w:cs="Franklin Gothic Medium"/>
      <w:smallCaps/>
      <w:spacing w:val="0"/>
      <w:sz w:val="35"/>
      <w:szCs w:val="35"/>
      <w:shd w:val="clear" w:color="auto" w:fill="FFFFFF"/>
    </w:rPr>
  </w:style>
  <w:style w:type="character" w:customStyle="1" w:styleId="3f5">
    <w:name w:val="Основной текст + Полужирный3"/>
    <w:basedOn w:val="a2"/>
    <w:uiPriority w:val="99"/>
    <w:rsid w:val="00925EF6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2ff0">
    <w:name w:val="Основной текст + Полужирный2"/>
    <w:basedOn w:val="a2"/>
    <w:uiPriority w:val="99"/>
    <w:rsid w:val="00925EF6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1f8">
    <w:name w:val="Основной текст + Полужирный1"/>
    <w:basedOn w:val="a2"/>
    <w:uiPriority w:val="99"/>
    <w:rsid w:val="00925EF6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3f6">
    <w:name w:val="Основной текст + Курсив3"/>
    <w:aliases w:val="Интервал 0 pt7"/>
    <w:basedOn w:val="a2"/>
    <w:uiPriority w:val="99"/>
    <w:rsid w:val="00925EF6"/>
    <w:rPr>
      <w:rFonts w:ascii="Bookman Old Style" w:hAnsi="Bookman Old Style" w:cs="Bookman Old Style" w:hint="default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140">
    <w:name w:val="Основной текст (11)4"/>
    <w:basedOn w:val="110"/>
    <w:uiPriority w:val="99"/>
    <w:rsid w:val="00925EF6"/>
    <w:rPr>
      <w:rFonts w:ascii="Bookman Old Style" w:hAnsi="Bookman Old Style" w:cs="Bookman Old Style"/>
      <w:b w:val="0"/>
      <w:bCs w:val="0"/>
      <w:i/>
      <w:iCs/>
      <w:spacing w:val="10"/>
      <w:sz w:val="19"/>
      <w:szCs w:val="19"/>
      <w:shd w:val="clear" w:color="auto" w:fill="FFFFFF"/>
    </w:rPr>
  </w:style>
  <w:style w:type="character" w:customStyle="1" w:styleId="1130">
    <w:name w:val="Основной текст (11)3"/>
    <w:basedOn w:val="110"/>
    <w:uiPriority w:val="99"/>
    <w:rsid w:val="00925EF6"/>
    <w:rPr>
      <w:rFonts w:ascii="Bookman Old Style" w:hAnsi="Bookman Old Style" w:cs="Bookman Old Style"/>
      <w:b w:val="0"/>
      <w:bCs w:val="0"/>
      <w:i/>
      <w:iCs/>
      <w:spacing w:val="10"/>
      <w:sz w:val="19"/>
      <w:szCs w:val="19"/>
      <w:shd w:val="clear" w:color="auto" w:fill="FFFFFF"/>
    </w:rPr>
  </w:style>
  <w:style w:type="character" w:customStyle="1" w:styleId="104">
    <w:name w:val="Основной текст (10)4"/>
    <w:basedOn w:val="103"/>
    <w:uiPriority w:val="99"/>
    <w:rsid w:val="00925EF6"/>
    <w:rPr>
      <w:rFonts w:ascii="Bookman Old Style" w:hAnsi="Bookman Old Style" w:cs="Bookman Old Style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030">
    <w:name w:val="Основной текст (10)3"/>
    <w:basedOn w:val="103"/>
    <w:uiPriority w:val="99"/>
    <w:rsid w:val="00925EF6"/>
    <w:rPr>
      <w:rFonts w:ascii="Bookman Old Style" w:hAnsi="Bookman Old Style" w:cs="Bookman Old Style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627">
    <w:name w:val="Заголовок №6 (2)7"/>
    <w:basedOn w:val="620"/>
    <w:uiPriority w:val="99"/>
    <w:rsid w:val="00925EF6"/>
    <w:rPr>
      <w:rFonts w:ascii="Franklin Gothic Medium" w:hAnsi="Franklin Gothic Medium" w:cs="Franklin Gothic Medium"/>
      <w:smallCaps/>
      <w:sz w:val="35"/>
      <w:szCs w:val="35"/>
      <w:shd w:val="clear" w:color="auto" w:fill="FFFFFF"/>
    </w:rPr>
  </w:style>
  <w:style w:type="character" w:customStyle="1" w:styleId="4f1">
    <w:name w:val="Основной текст + Полужирный4"/>
    <w:basedOn w:val="a2"/>
    <w:uiPriority w:val="99"/>
    <w:rsid w:val="00925EF6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107">
    <w:name w:val="Основной текст (10)7"/>
    <w:basedOn w:val="103"/>
    <w:uiPriority w:val="99"/>
    <w:rsid w:val="00925EF6"/>
    <w:rPr>
      <w:rFonts w:ascii="Bookman Old Style" w:hAnsi="Bookman Old Style" w:cs="Bookman Old Style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f9">
    <w:name w:val="Текст Знак1"/>
    <w:basedOn w:val="a2"/>
    <w:uiPriority w:val="99"/>
    <w:semiHidden/>
    <w:locked/>
    <w:rsid w:val="00925EF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rsid w:val="00925EF6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CharStyle12">
    <w:name w:val="CharStyle12"/>
    <w:rsid w:val="00925EF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z w:val="18"/>
      <w:szCs w:val="18"/>
    </w:rPr>
  </w:style>
  <w:style w:type="character" w:customStyle="1" w:styleId="218">
    <w:name w:val="Основной текст 2 Знак1"/>
    <w:basedOn w:val="a2"/>
    <w:uiPriority w:val="99"/>
    <w:semiHidden/>
    <w:locked/>
    <w:rsid w:val="00925EF6"/>
    <w:rPr>
      <w:rFonts w:ascii="Times New Roman" w:eastAsia="Times New Roman" w:hAnsi="Times New Roman" w:cs="Times New Roman"/>
      <w:sz w:val="24"/>
      <w:szCs w:val="24"/>
    </w:rPr>
  </w:style>
  <w:style w:type="character" w:customStyle="1" w:styleId="219">
    <w:name w:val="Основной текст с отступом 2 Знак1"/>
    <w:basedOn w:val="a2"/>
    <w:uiPriority w:val="99"/>
    <w:semiHidden/>
    <w:locked/>
    <w:rsid w:val="00925EF6"/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2"/>
    <w:rsid w:val="00925EF6"/>
  </w:style>
  <w:style w:type="character" w:customStyle="1" w:styleId="2ff1">
    <w:name w:val="Основной текст (2) + Курсив"/>
    <w:basedOn w:val="2f5"/>
    <w:rsid w:val="00925EF6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">
    <w:name w:val="Основной текст (10) + Не курсив"/>
    <w:basedOn w:val="103"/>
    <w:rsid w:val="00925EF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42pt">
    <w:name w:val="Основной текст (14) + Интервал 2 pt"/>
    <w:basedOn w:val="141"/>
    <w:rsid w:val="00925EF6"/>
    <w:rPr>
      <w:rFonts w:ascii="Century Schoolbook" w:eastAsia="Century Schoolbook" w:hAnsi="Century Schoolbook" w:cs="Century Schoolbook"/>
      <w:b/>
      <w:bCs/>
      <w:color w:val="000000"/>
      <w:spacing w:val="4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f5"/>
    <w:rsid w:val="00925EF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527">
    <w:name w:val="Заголовок №5 (2)7"/>
    <w:basedOn w:val="a2"/>
    <w:uiPriority w:val="99"/>
    <w:rsid w:val="00925EF6"/>
    <w:rPr>
      <w:rFonts w:ascii="Franklin Gothic Medium" w:hAnsi="Franklin Gothic Medium" w:cs="Franklin Gothic Medium" w:hint="default"/>
      <w:spacing w:val="0"/>
      <w:sz w:val="28"/>
      <w:szCs w:val="28"/>
    </w:rPr>
  </w:style>
  <w:style w:type="character" w:customStyle="1" w:styleId="2ff2">
    <w:name w:val="Оглавление2"/>
    <w:basedOn w:val="28"/>
    <w:uiPriority w:val="99"/>
    <w:rsid w:val="00925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3">
    <w:name w:val="Основной текст + Полужирный41"/>
    <w:aliases w:val="Курсив16"/>
    <w:basedOn w:val="a2"/>
    <w:uiPriority w:val="99"/>
    <w:rsid w:val="00925EF6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/>
    </w:rPr>
  </w:style>
  <w:style w:type="character" w:customStyle="1" w:styleId="1fa">
    <w:name w:val="Текст выноски Знак1"/>
    <w:basedOn w:val="a2"/>
    <w:uiPriority w:val="99"/>
    <w:semiHidden/>
    <w:locked/>
    <w:rsid w:val="00925EF6"/>
    <w:rPr>
      <w:rFonts w:ascii="Tahoma" w:eastAsia="Calibri" w:hAnsi="Tahoma" w:cs="Tahoma"/>
      <w:sz w:val="16"/>
      <w:szCs w:val="16"/>
      <w:lang w:eastAsia="en-US"/>
    </w:rPr>
  </w:style>
  <w:style w:type="character" w:customStyle="1" w:styleId="1fb">
    <w:name w:val="Верхний колонтитул Знак1"/>
    <w:basedOn w:val="a2"/>
    <w:uiPriority w:val="99"/>
    <w:semiHidden/>
    <w:rsid w:val="00925EF6"/>
    <w:rPr>
      <w:rFonts w:ascii="Times New Roman" w:eastAsia="Times New Roman" w:hAnsi="Times New Roman" w:cs="Times New Roman" w:hint="default"/>
      <w:lang w:eastAsia="ru-RU"/>
    </w:rPr>
  </w:style>
  <w:style w:type="table" w:customStyle="1" w:styleId="172">
    <w:name w:val="Сетка таблицы17"/>
    <w:basedOn w:val="a3"/>
    <w:next w:val="a6"/>
    <w:uiPriority w:val="59"/>
    <w:rsid w:val="00925EF6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2">
    <w:name w:val="Сетка таблицы18"/>
    <w:basedOn w:val="a3"/>
    <w:uiPriority w:val="59"/>
    <w:rsid w:val="00925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3"/>
    <w:next w:val="a6"/>
    <w:uiPriority w:val="3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925EF6"/>
  </w:style>
  <w:style w:type="table" w:customStyle="1" w:styleId="202">
    <w:name w:val="Сетка таблицы20"/>
    <w:basedOn w:val="a3"/>
    <w:next w:val="a6"/>
    <w:uiPriority w:val="5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1"/>
    <w:link w:val="HTML0"/>
    <w:rsid w:val="00925E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rsid w:val="00925E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0">
    <w:name w:val="Перечень"/>
    <w:basedOn w:val="a1"/>
    <w:next w:val="a1"/>
    <w:link w:val="afffff1"/>
    <w:qFormat/>
    <w:rsid w:val="00925EF6"/>
    <w:pPr>
      <w:numPr>
        <w:numId w:val="37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ffff1">
    <w:name w:val="Перечень Знак"/>
    <w:link w:val="a0"/>
    <w:rsid w:val="00925EF6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fffff2">
    <w:name w:val="Комментарий"/>
    <w:basedOn w:val="a1"/>
    <w:next w:val="a1"/>
    <w:uiPriority w:val="99"/>
    <w:rsid w:val="00925EF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afffff3">
    <w:name w:val="Информация о версии"/>
    <w:basedOn w:val="afffff2"/>
    <w:next w:val="a1"/>
    <w:uiPriority w:val="99"/>
    <w:rsid w:val="00925EF6"/>
    <w:rPr>
      <w:i/>
      <w:iCs/>
    </w:rPr>
  </w:style>
  <w:style w:type="paragraph" w:customStyle="1" w:styleId="afffff4">
    <w:name w:val="Прижатый влево"/>
    <w:basedOn w:val="a1"/>
    <w:next w:val="a1"/>
    <w:uiPriority w:val="99"/>
    <w:rsid w:val="00925E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fff5">
    <w:name w:val="Заголовок статьи"/>
    <w:basedOn w:val="a1"/>
    <w:next w:val="a1"/>
    <w:uiPriority w:val="99"/>
    <w:rsid w:val="00925EF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customStyle="1" w:styleId="2110">
    <w:name w:val="Сетка таблицы211"/>
    <w:basedOn w:val="a3"/>
    <w:next w:val="a6"/>
    <w:uiPriority w:val="5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Сетка таблицы22"/>
    <w:basedOn w:val="a3"/>
    <w:next w:val="a6"/>
    <w:uiPriority w:val="39"/>
    <w:rsid w:val="0092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37.emf"/><Relationship Id="rId50" Type="http://schemas.openxmlformats.org/officeDocument/2006/relationships/hyperlink" Target="file:///\\&#1044;&#1047;\&#1044;&#1047;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hyperlink" Target="file:///\\&#1076;&#1079;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hyperlink" Target="file:///\\&#1076;&#1079;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39.emf"/><Relationship Id="rId10" Type="http://schemas.openxmlformats.org/officeDocument/2006/relationships/image" Target="media/image6.png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hyperlink" Target="file:///\\&#1044;&#1047;\&#1044;&#1047;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xn--273--84d1f.xn--p1ai/akty_minobrnauki_rossii/pismo-rosobrnadzora-ot-17022014-no-02-68" TargetMode="External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hyperlink" Target="file:///\\&#1044;&#1047;" TargetMode="External"/><Relationship Id="rId48" Type="http://schemas.openxmlformats.org/officeDocument/2006/relationships/image" Target="media/image38.emf"/><Relationship Id="rId8" Type="http://schemas.openxmlformats.org/officeDocument/2006/relationships/image" Target="media/image4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125</Pages>
  <Words>25340</Words>
  <Characters>144440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2</cp:revision>
  <dcterms:created xsi:type="dcterms:W3CDTF">2023-05-17T07:59:00Z</dcterms:created>
  <dcterms:modified xsi:type="dcterms:W3CDTF">2023-05-17T08:36:00Z</dcterms:modified>
</cp:coreProperties>
</file>